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B1727" w14:textId="308F5260" w:rsidR="009F3E04" w:rsidRPr="009F3E04" w:rsidRDefault="009F3E04" w:rsidP="009F3E04">
      <w:pPr>
        <w:pBdr>
          <w:bottom w:val="single" w:sz="6" w:space="8" w:color="2B75D0"/>
        </w:pBdr>
        <w:shd w:val="clear" w:color="auto" w:fill="FFFFFF"/>
        <w:spacing w:after="192" w:line="240" w:lineRule="auto"/>
        <w:jc w:val="left"/>
        <w:outlineLvl w:val="0"/>
        <w:rPr>
          <w:rFonts w:ascii="Arial" w:eastAsia="ＭＳ Ｐゴシック" w:hAnsi="Arial" w:cs="Arial"/>
          <w:b/>
          <w:bCs/>
          <w:color w:val="333333"/>
          <w:kern w:val="36"/>
          <w:sz w:val="38"/>
          <w:szCs w:val="38"/>
          <w14:ligatures w14:val="none"/>
        </w:rPr>
      </w:pPr>
      <w:r w:rsidRPr="009F3E04">
        <w:rPr>
          <w:rFonts w:ascii="Arial" w:eastAsia="ＭＳ Ｐゴシック" w:hAnsi="Arial" w:cs="Arial"/>
          <w:b/>
          <w:bCs/>
          <w:color w:val="333333"/>
          <w:kern w:val="36"/>
          <w:sz w:val="38"/>
          <w:szCs w:val="38"/>
          <w14:ligatures w14:val="none"/>
        </w:rPr>
        <w:t>利用上の注意</w:t>
      </w:r>
      <w:r w:rsidRPr="009F3E04">
        <w:rPr>
          <w:rFonts w:ascii="Arial" w:eastAsia="ＭＳ Ｐゴシック" w:hAnsi="Arial" w:cs="Arial"/>
          <w:b/>
          <w:bCs/>
          <w:color w:val="333333"/>
          <w:kern w:val="36"/>
          <w:sz w:val="38"/>
          <w:szCs w:val="38"/>
          <w14:ligatures w14:val="none"/>
        </w:rPr>
        <w:t>(</w:t>
      </w:r>
      <w:r w:rsidRPr="009F3E04">
        <w:rPr>
          <w:rFonts w:ascii="Arial" w:eastAsia="ＭＳ Ｐゴシック" w:hAnsi="Arial" w:cs="Arial"/>
          <w:b/>
          <w:bCs/>
          <w:color w:val="333333"/>
          <w:kern w:val="36"/>
          <w:sz w:val="38"/>
          <w:szCs w:val="38"/>
          <w14:ligatures w14:val="none"/>
        </w:rPr>
        <w:t>平成</w:t>
      </w:r>
      <w:r w:rsidRPr="009F3E04">
        <w:rPr>
          <w:rFonts w:ascii="Arial" w:eastAsia="ＭＳ Ｐゴシック" w:hAnsi="Arial" w:cs="Arial"/>
          <w:b/>
          <w:bCs/>
          <w:color w:val="333333"/>
          <w:kern w:val="36"/>
          <w:sz w:val="38"/>
          <w:szCs w:val="38"/>
          <w14:ligatures w14:val="none"/>
        </w:rPr>
        <w:t>11</w:t>
      </w:r>
      <w:r w:rsidRPr="009F3E04">
        <w:rPr>
          <w:rFonts w:ascii="Arial" w:eastAsia="ＭＳ Ｐゴシック" w:hAnsi="Arial" w:cs="Arial"/>
          <w:b/>
          <w:bCs/>
          <w:color w:val="333333"/>
          <w:kern w:val="36"/>
          <w:sz w:val="38"/>
          <w:szCs w:val="38"/>
          <w14:ligatures w14:val="none"/>
        </w:rPr>
        <w:t>年商業統計調査結果</w:t>
      </w:r>
      <w:r w:rsidRPr="009F3E04">
        <w:rPr>
          <w:rFonts w:ascii="Arial" w:eastAsia="ＭＳ Ｐゴシック" w:hAnsi="Arial" w:cs="Arial"/>
          <w:b/>
          <w:bCs/>
          <w:color w:val="333333"/>
          <w:kern w:val="36"/>
          <w:sz w:val="38"/>
          <w:szCs w:val="38"/>
          <w14:ligatures w14:val="none"/>
        </w:rPr>
        <w:t>)</w:t>
      </w:r>
    </w:p>
    <w:p w14:paraId="442D5F5D" w14:textId="77777777" w:rsidR="009F3E04" w:rsidRPr="009F3E04" w:rsidRDefault="009F3E04" w:rsidP="009F3E04">
      <w:pPr>
        <w:shd w:val="clear" w:color="auto" w:fill="DDE8FD"/>
        <w:spacing w:before="360" w:after="192" w:line="240" w:lineRule="auto"/>
        <w:jc w:val="left"/>
        <w:outlineLvl w:val="1"/>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1</w:t>
      </w:r>
      <w:r w:rsidRPr="009F3E04">
        <w:rPr>
          <w:rFonts w:ascii="Arial" w:eastAsia="ＭＳ Ｐゴシック" w:hAnsi="Arial" w:cs="Arial"/>
          <w:b/>
          <w:bCs/>
          <w:color w:val="333333"/>
          <w:kern w:val="0"/>
          <w:sz w:val="28"/>
          <w:szCs w:val="28"/>
          <w14:ligatures w14:val="none"/>
        </w:rPr>
        <w:t>調査の概要</w:t>
      </w:r>
    </w:p>
    <w:p w14:paraId="1BB056BE"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(1)</w:t>
      </w:r>
      <w:r w:rsidRPr="009F3E04">
        <w:rPr>
          <w:rFonts w:ascii="Arial" w:eastAsia="ＭＳ Ｐゴシック" w:hAnsi="Arial" w:cs="Arial"/>
          <w:b/>
          <w:bCs/>
          <w:color w:val="333333"/>
          <w:kern w:val="0"/>
          <w:sz w:val="28"/>
          <w:szCs w:val="28"/>
          <w14:ligatures w14:val="none"/>
        </w:rPr>
        <w:t>調査の目的</w:t>
      </w:r>
    </w:p>
    <w:p w14:paraId="56FC7656" w14:textId="102B50B2"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商業統計調査は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全国の卸売・小売業商店の分布状況や販売活動を把握し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業種別・規模別・地域別等に区分し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商業の実態を明らかにすることを目的とする。</w:t>
      </w:r>
    </w:p>
    <w:p w14:paraId="2E54ADBD"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(2)</w:t>
      </w:r>
      <w:r w:rsidRPr="009F3E04">
        <w:rPr>
          <w:rFonts w:ascii="Arial" w:eastAsia="ＭＳ Ｐゴシック" w:hAnsi="Arial" w:cs="Arial"/>
          <w:b/>
          <w:bCs/>
          <w:color w:val="333333"/>
          <w:kern w:val="0"/>
          <w:sz w:val="28"/>
          <w:szCs w:val="28"/>
          <w14:ligatures w14:val="none"/>
        </w:rPr>
        <w:t>根拠法規</w:t>
      </w:r>
    </w:p>
    <w:p w14:paraId="019A061A" w14:textId="7777777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統計法（昭和</w:t>
      </w:r>
      <w:r w:rsidRPr="009F3E04">
        <w:rPr>
          <w:rFonts w:ascii="Arial" w:eastAsia="ＭＳ Ｐゴシック" w:hAnsi="Arial" w:cs="Arial"/>
          <w:color w:val="333333"/>
          <w:kern w:val="0"/>
          <w:sz w:val="24"/>
          <w14:ligatures w14:val="none"/>
        </w:rPr>
        <w:t>22</w:t>
      </w:r>
      <w:r w:rsidRPr="009F3E04">
        <w:rPr>
          <w:rFonts w:ascii="Arial" w:eastAsia="ＭＳ Ｐゴシック" w:hAnsi="Arial" w:cs="Arial"/>
          <w:color w:val="333333"/>
          <w:kern w:val="0"/>
          <w:sz w:val="24"/>
          <w14:ligatures w14:val="none"/>
        </w:rPr>
        <w:t>年法律第</w:t>
      </w:r>
      <w:r w:rsidRPr="009F3E04">
        <w:rPr>
          <w:rFonts w:ascii="Arial" w:eastAsia="ＭＳ Ｐゴシック" w:hAnsi="Arial" w:cs="Arial"/>
          <w:color w:val="333333"/>
          <w:kern w:val="0"/>
          <w:sz w:val="24"/>
          <w14:ligatures w14:val="none"/>
        </w:rPr>
        <w:t>18</w:t>
      </w:r>
      <w:r w:rsidRPr="009F3E04">
        <w:rPr>
          <w:rFonts w:ascii="Arial" w:eastAsia="ＭＳ Ｐゴシック" w:hAnsi="Arial" w:cs="Arial"/>
          <w:color w:val="333333"/>
          <w:kern w:val="0"/>
          <w:sz w:val="24"/>
          <w14:ligatures w14:val="none"/>
        </w:rPr>
        <w:t>号）及びこれに基づく商業統計調査規則（昭和</w:t>
      </w:r>
      <w:r w:rsidRPr="009F3E04">
        <w:rPr>
          <w:rFonts w:ascii="Arial" w:eastAsia="ＭＳ Ｐゴシック" w:hAnsi="Arial" w:cs="Arial"/>
          <w:color w:val="333333"/>
          <w:kern w:val="0"/>
          <w:sz w:val="24"/>
          <w14:ligatures w14:val="none"/>
        </w:rPr>
        <w:t>27</w:t>
      </w:r>
      <w:r w:rsidRPr="009F3E04">
        <w:rPr>
          <w:rFonts w:ascii="Arial" w:eastAsia="ＭＳ Ｐゴシック" w:hAnsi="Arial" w:cs="Arial"/>
          <w:color w:val="333333"/>
          <w:kern w:val="0"/>
          <w:sz w:val="24"/>
          <w14:ligatures w14:val="none"/>
        </w:rPr>
        <w:t>年通商産業省令第</w:t>
      </w:r>
      <w:r w:rsidRPr="009F3E04">
        <w:rPr>
          <w:rFonts w:ascii="Arial" w:eastAsia="ＭＳ Ｐゴシック" w:hAnsi="Arial" w:cs="Arial"/>
          <w:color w:val="333333"/>
          <w:kern w:val="0"/>
          <w:sz w:val="24"/>
          <w14:ligatures w14:val="none"/>
        </w:rPr>
        <w:t>60</w:t>
      </w:r>
      <w:r w:rsidRPr="009F3E04">
        <w:rPr>
          <w:rFonts w:ascii="Arial" w:eastAsia="ＭＳ Ｐゴシック" w:hAnsi="Arial" w:cs="Arial"/>
          <w:color w:val="333333"/>
          <w:kern w:val="0"/>
          <w:sz w:val="24"/>
          <w14:ligatures w14:val="none"/>
        </w:rPr>
        <w:t>号）</w:t>
      </w:r>
    </w:p>
    <w:p w14:paraId="0CE8D024"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(3)</w:t>
      </w:r>
      <w:r w:rsidRPr="009F3E04">
        <w:rPr>
          <w:rFonts w:ascii="Arial" w:eastAsia="ＭＳ Ｐゴシック" w:hAnsi="Arial" w:cs="Arial"/>
          <w:b/>
          <w:bCs/>
          <w:color w:val="333333"/>
          <w:kern w:val="0"/>
          <w:sz w:val="28"/>
          <w:szCs w:val="28"/>
          <w14:ligatures w14:val="none"/>
        </w:rPr>
        <w:t>同時調査</w:t>
      </w:r>
    </w:p>
    <w:p w14:paraId="5A85AD80" w14:textId="4261EB62"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11</w:t>
      </w:r>
      <w:r w:rsidRPr="009F3E04">
        <w:rPr>
          <w:rFonts w:ascii="Arial" w:eastAsia="ＭＳ Ｐゴシック" w:hAnsi="Arial" w:cs="Arial"/>
          <w:color w:val="333333"/>
          <w:kern w:val="0"/>
          <w:sz w:val="24"/>
          <w14:ligatures w14:val="none"/>
        </w:rPr>
        <w:t>年商業統計調査は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全国すべての事業所・企業を対象とした総務庁</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現在の総務省</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所管の「平成</w:t>
      </w:r>
      <w:r w:rsidRPr="009F3E04">
        <w:rPr>
          <w:rFonts w:ascii="Arial" w:eastAsia="ＭＳ Ｐゴシック" w:hAnsi="Arial" w:cs="Arial"/>
          <w:color w:val="333333"/>
          <w:kern w:val="0"/>
          <w:sz w:val="24"/>
          <w14:ligatures w14:val="none"/>
        </w:rPr>
        <w:t>11</w:t>
      </w:r>
      <w:r w:rsidRPr="009F3E04">
        <w:rPr>
          <w:rFonts w:ascii="Arial" w:eastAsia="ＭＳ Ｐゴシック" w:hAnsi="Arial" w:cs="Arial"/>
          <w:color w:val="333333"/>
          <w:kern w:val="0"/>
          <w:sz w:val="24"/>
          <w14:ligatures w14:val="none"/>
        </w:rPr>
        <w:t>年事業所・企業統計調査」との同時調査（様式を両調査共通とした調査票を使用）により実施した。それに伴い</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今回の商業統計調査では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事業所・企業統計調査により商業事業所の捕捉を行っている。このため</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数値を時系列で使用する際には注意する必要がある。</w:t>
      </w:r>
    </w:p>
    <w:p w14:paraId="555DE439"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(4)</w:t>
      </w:r>
      <w:r w:rsidRPr="009F3E04">
        <w:rPr>
          <w:rFonts w:ascii="Arial" w:eastAsia="ＭＳ Ｐゴシック" w:hAnsi="Arial" w:cs="Arial"/>
          <w:b/>
          <w:bCs/>
          <w:color w:val="333333"/>
          <w:kern w:val="0"/>
          <w:sz w:val="28"/>
          <w:szCs w:val="28"/>
          <w14:ligatures w14:val="none"/>
        </w:rPr>
        <w:t>調査の期日</w:t>
      </w:r>
    </w:p>
    <w:p w14:paraId="35D84F96" w14:textId="5BA74B3C" w:rsidR="00DE06AB"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11</w:t>
      </w:r>
      <w:r w:rsidRPr="009F3E04">
        <w:rPr>
          <w:rFonts w:ascii="Arial" w:eastAsia="ＭＳ Ｐゴシック" w:hAnsi="Arial" w:cs="Arial"/>
          <w:color w:val="333333"/>
          <w:kern w:val="0"/>
          <w:sz w:val="24"/>
          <w14:ligatures w14:val="none"/>
        </w:rPr>
        <w:t>年</w:t>
      </w:r>
      <w:r w:rsidRPr="009F3E04">
        <w:rPr>
          <w:rFonts w:ascii="Arial" w:eastAsia="ＭＳ Ｐゴシック" w:hAnsi="Arial" w:cs="Arial"/>
          <w:color w:val="333333"/>
          <w:kern w:val="0"/>
          <w:sz w:val="24"/>
          <w14:ligatures w14:val="none"/>
        </w:rPr>
        <w:t>7</w:t>
      </w:r>
      <w:r w:rsidRPr="009F3E04">
        <w:rPr>
          <w:rFonts w:ascii="Arial" w:eastAsia="ＭＳ Ｐゴシック" w:hAnsi="Arial" w:cs="Arial"/>
          <w:color w:val="333333"/>
          <w:kern w:val="0"/>
          <w:sz w:val="24"/>
          <w14:ligatures w14:val="none"/>
        </w:rPr>
        <w:t>月</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日現在。</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これまでの</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調査年次・調査期日・調査の種類は次のとおり。</w:t>
      </w:r>
    </w:p>
    <w:p w14:paraId="20003482" w14:textId="0CC6459B" w:rsidR="00DE06AB" w:rsidRPr="00DE06AB" w:rsidRDefault="005A3E3C"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5A3E3C">
        <w:rPr>
          <w:noProof/>
        </w:rPr>
        <w:lastRenderedPageBreak/>
        <w:drawing>
          <wp:inline distT="0" distB="0" distL="0" distR="0" wp14:anchorId="7C62E28C" wp14:editId="6EFDB8BB">
            <wp:extent cx="5400040" cy="1657985"/>
            <wp:effectExtent l="0" t="0" r="0" b="0"/>
            <wp:docPr id="198877617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1657985"/>
                    </a:xfrm>
                    <a:prstGeom prst="rect">
                      <a:avLst/>
                    </a:prstGeom>
                    <a:noFill/>
                    <a:ln>
                      <a:noFill/>
                    </a:ln>
                  </pic:spPr>
                </pic:pic>
              </a:graphicData>
            </a:graphic>
          </wp:inline>
        </w:drawing>
      </w:r>
    </w:p>
    <w:p w14:paraId="2F9A7529" w14:textId="33B33004"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商業統計調査は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9</w:t>
      </w:r>
      <w:r w:rsidRPr="009F3E04">
        <w:rPr>
          <w:rFonts w:ascii="Arial" w:eastAsia="ＭＳ Ｐゴシック" w:hAnsi="Arial" w:cs="Arial"/>
          <w:color w:val="333333"/>
          <w:kern w:val="0"/>
          <w:sz w:val="24"/>
          <w14:ligatures w14:val="none"/>
        </w:rPr>
        <w:t>年以降の調査から</w:t>
      </w:r>
      <w:r w:rsidRPr="009F3E04">
        <w:rPr>
          <w:rFonts w:ascii="Arial" w:eastAsia="ＭＳ Ｐゴシック" w:hAnsi="Arial" w:cs="Arial"/>
          <w:color w:val="333333"/>
          <w:kern w:val="0"/>
          <w:sz w:val="24"/>
          <w14:ligatures w14:val="none"/>
        </w:rPr>
        <w:t>5</w:t>
      </w:r>
      <w:r w:rsidRPr="009F3E04">
        <w:rPr>
          <w:rFonts w:ascii="Arial" w:eastAsia="ＭＳ Ｐゴシック" w:hAnsi="Arial" w:cs="Arial"/>
          <w:color w:val="333333"/>
          <w:kern w:val="0"/>
          <w:sz w:val="24"/>
          <w14:ligatures w14:val="none"/>
        </w:rPr>
        <w:t>年ごとに本調査を実施し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本調査の</w:t>
      </w:r>
      <w:r w:rsidRPr="009F3E04">
        <w:rPr>
          <w:rFonts w:ascii="Arial" w:eastAsia="ＭＳ Ｐゴシック" w:hAnsi="Arial" w:cs="Arial"/>
          <w:color w:val="333333"/>
          <w:kern w:val="0"/>
          <w:sz w:val="24"/>
          <w14:ligatures w14:val="none"/>
        </w:rPr>
        <w:t>2</w:t>
      </w:r>
      <w:r w:rsidRPr="009F3E04">
        <w:rPr>
          <w:rFonts w:ascii="Arial" w:eastAsia="ＭＳ Ｐゴシック" w:hAnsi="Arial" w:cs="Arial"/>
          <w:color w:val="333333"/>
          <w:kern w:val="0"/>
          <w:sz w:val="24"/>
          <w14:ligatures w14:val="none"/>
        </w:rPr>
        <w:t>年後に簡易調査を実施することとなった。（今回が第一回目の簡易調査である。）</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本調査の期日は</w:t>
      </w:r>
      <w:r w:rsidRPr="009F3E04">
        <w:rPr>
          <w:rFonts w:ascii="Arial" w:eastAsia="ＭＳ Ｐゴシック" w:hAnsi="Arial" w:cs="Arial"/>
          <w:color w:val="333333"/>
          <w:kern w:val="0"/>
          <w:sz w:val="24"/>
          <w14:ligatures w14:val="none"/>
        </w:rPr>
        <w:t>6</w:t>
      </w:r>
      <w:r w:rsidRPr="009F3E04">
        <w:rPr>
          <w:rFonts w:ascii="Arial" w:eastAsia="ＭＳ Ｐゴシック" w:hAnsi="Arial" w:cs="Arial"/>
          <w:color w:val="333333"/>
          <w:kern w:val="0"/>
          <w:sz w:val="24"/>
          <w14:ligatures w14:val="none"/>
        </w:rPr>
        <w:t>月</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日</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簡易調査の期日は</w:t>
      </w:r>
      <w:r w:rsidRPr="009F3E04">
        <w:rPr>
          <w:rFonts w:ascii="Arial" w:eastAsia="ＭＳ Ｐゴシック" w:hAnsi="Arial" w:cs="Arial"/>
          <w:color w:val="333333"/>
          <w:kern w:val="0"/>
          <w:sz w:val="24"/>
          <w14:ligatures w14:val="none"/>
        </w:rPr>
        <w:t>7</w:t>
      </w:r>
      <w:r w:rsidRPr="009F3E04">
        <w:rPr>
          <w:rFonts w:ascii="Arial" w:eastAsia="ＭＳ Ｐゴシック" w:hAnsi="Arial" w:cs="Arial"/>
          <w:color w:val="333333"/>
          <w:kern w:val="0"/>
          <w:sz w:val="24"/>
          <w14:ligatures w14:val="none"/>
        </w:rPr>
        <w:t>月</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日である。</w:t>
      </w:r>
    </w:p>
    <w:p w14:paraId="538D8354"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(5)</w:t>
      </w:r>
      <w:r w:rsidRPr="009F3E04">
        <w:rPr>
          <w:rFonts w:ascii="Arial" w:eastAsia="ＭＳ Ｐゴシック" w:hAnsi="Arial" w:cs="Arial"/>
          <w:b/>
          <w:bCs/>
          <w:color w:val="333333"/>
          <w:kern w:val="0"/>
          <w:sz w:val="28"/>
          <w:szCs w:val="28"/>
          <w14:ligatures w14:val="none"/>
        </w:rPr>
        <w:t>調査の範囲</w:t>
      </w:r>
    </w:p>
    <w:p w14:paraId="76F41AC2" w14:textId="3EC4B8D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日本標準産業分類による「大分類</w:t>
      </w:r>
      <w:r w:rsidRPr="009F3E04">
        <w:rPr>
          <w:rFonts w:ascii="Arial" w:eastAsia="ＭＳ Ｐゴシック" w:hAnsi="Arial" w:cs="Arial"/>
          <w:color w:val="333333"/>
          <w:kern w:val="0"/>
          <w:sz w:val="24"/>
          <w14:ligatures w14:val="none"/>
        </w:rPr>
        <w:t>I-</w:t>
      </w:r>
      <w:r w:rsidRPr="009F3E04">
        <w:rPr>
          <w:rFonts w:ascii="Arial" w:eastAsia="ＭＳ Ｐゴシック" w:hAnsi="Arial" w:cs="Arial"/>
          <w:color w:val="333333"/>
          <w:kern w:val="0"/>
          <w:sz w:val="24"/>
          <w14:ligatures w14:val="none"/>
        </w:rPr>
        <w:t>卸売・小売業</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飲食店」に属する事業所のうち</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飲食店を除く全国の事業所である。</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次の事業所は調査の範囲から除いた。</w:t>
      </w:r>
    </w:p>
    <w:p w14:paraId="0DB37E3D" w14:textId="77777777" w:rsidR="009F3E04" w:rsidRPr="009F3E04" w:rsidRDefault="009F3E04" w:rsidP="009F3E04">
      <w:pPr>
        <w:numPr>
          <w:ilvl w:val="0"/>
          <w:numId w:val="7"/>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a.</w:t>
      </w:r>
      <w:r w:rsidRPr="009F3E04">
        <w:rPr>
          <w:rFonts w:ascii="Arial" w:eastAsia="ＭＳ Ｐゴシック" w:hAnsi="Arial" w:cs="Arial"/>
          <w:color w:val="333333"/>
          <w:kern w:val="0"/>
          <w:sz w:val="24"/>
          <w14:ligatures w14:val="none"/>
        </w:rPr>
        <w:t>国及び地方公共団体に属する事業所</w:t>
      </w:r>
    </w:p>
    <w:p w14:paraId="39FEA415" w14:textId="1AD6E3C1" w:rsidR="009F3E04" w:rsidRPr="009F3E04" w:rsidRDefault="009F3E04" w:rsidP="009F3E04">
      <w:pPr>
        <w:numPr>
          <w:ilvl w:val="0"/>
          <w:numId w:val="7"/>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b.</w:t>
      </w:r>
      <w:r w:rsidRPr="009F3E04">
        <w:rPr>
          <w:rFonts w:ascii="Arial" w:eastAsia="ＭＳ Ｐゴシック" w:hAnsi="Arial" w:cs="Arial"/>
          <w:color w:val="333333"/>
          <w:kern w:val="0"/>
          <w:sz w:val="24"/>
          <w14:ligatures w14:val="none"/>
        </w:rPr>
        <w:t>駅の改札口内</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劇場内</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運動競技場内</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有料道路等の有料の施設内に設けられている事業所（ただし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公園</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遊園地</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テーマパーク内にある別経営の商店は対象とする。</w:t>
      </w:r>
      <w:r w:rsidRPr="009F3E04">
        <w:rPr>
          <w:rFonts w:ascii="Arial" w:eastAsia="ＭＳ Ｐゴシック" w:hAnsi="Arial" w:cs="Arial"/>
          <w:color w:val="333333"/>
          <w:kern w:val="0"/>
          <w:sz w:val="24"/>
          <w14:ligatures w14:val="none"/>
        </w:rPr>
        <w:t>)</w:t>
      </w:r>
    </w:p>
    <w:p w14:paraId="78E97CC3" w14:textId="42A5F3FF" w:rsidR="009F3E04" w:rsidRPr="009F3E04" w:rsidRDefault="009F3E04" w:rsidP="009F3E04">
      <w:pPr>
        <w:numPr>
          <w:ilvl w:val="0"/>
          <w:numId w:val="7"/>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c.</w:t>
      </w:r>
      <w:r w:rsidRPr="009F3E04">
        <w:rPr>
          <w:rFonts w:ascii="Arial" w:eastAsia="ＭＳ Ｐゴシック" w:hAnsi="Arial" w:cs="Arial"/>
          <w:color w:val="333333"/>
          <w:kern w:val="0"/>
          <w:sz w:val="24"/>
          <w14:ligatures w14:val="none"/>
        </w:rPr>
        <w:t>調査期日に休業中もしくは精算中</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季節営業であり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専属の従業者がいない事業所</w:t>
      </w:r>
    </w:p>
    <w:p w14:paraId="30643B74"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(6)</w:t>
      </w:r>
      <w:r w:rsidRPr="009F3E04">
        <w:rPr>
          <w:rFonts w:ascii="Arial" w:eastAsia="ＭＳ Ｐゴシック" w:hAnsi="Arial" w:cs="Arial"/>
          <w:b/>
          <w:bCs/>
          <w:color w:val="333333"/>
          <w:kern w:val="0"/>
          <w:sz w:val="28"/>
          <w:szCs w:val="28"/>
          <w14:ligatures w14:val="none"/>
        </w:rPr>
        <w:t>調査の方法</w:t>
      </w:r>
    </w:p>
    <w:p w14:paraId="1049994D" w14:textId="18ECFB37" w:rsidR="00DE06AB"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申告者（商店）が自ら調査票に記入する方法（自計方式）による。</w:t>
      </w:r>
    </w:p>
    <w:p w14:paraId="22184A74" w14:textId="5CC878AE" w:rsidR="009F3E04" w:rsidRPr="009F3E04" w:rsidRDefault="00DE06AB" w:rsidP="00DE06AB">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728ACF60"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lastRenderedPageBreak/>
        <w:t>(7)</w:t>
      </w:r>
      <w:r w:rsidRPr="009F3E04">
        <w:rPr>
          <w:rFonts w:ascii="Arial" w:eastAsia="ＭＳ Ｐゴシック" w:hAnsi="Arial" w:cs="Arial"/>
          <w:b/>
          <w:bCs/>
          <w:color w:val="333333"/>
          <w:kern w:val="0"/>
          <w:sz w:val="28"/>
          <w:szCs w:val="28"/>
          <w14:ligatures w14:val="none"/>
        </w:rPr>
        <w:t>調査の経路</w:t>
      </w:r>
    </w:p>
    <w:p w14:paraId="52427CC0" w14:textId="7777777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noProof/>
          <w:color w:val="333333"/>
          <w:kern w:val="0"/>
          <w:sz w:val="24"/>
          <w14:ligatures w14:val="none"/>
        </w:rPr>
        <w:drawing>
          <wp:inline distT="0" distB="0" distL="0" distR="0" wp14:anchorId="16E1BE86" wp14:editId="6D56E382">
            <wp:extent cx="4572000" cy="641350"/>
            <wp:effectExtent l="0" t="0" r="0" b="6350"/>
            <wp:docPr id="10" name="図 4" descr="調査経路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調査経路図"/>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641350"/>
                    </a:xfrm>
                    <a:prstGeom prst="rect">
                      <a:avLst/>
                    </a:prstGeom>
                    <a:noFill/>
                    <a:ln>
                      <a:noFill/>
                    </a:ln>
                  </pic:spPr>
                </pic:pic>
              </a:graphicData>
            </a:graphic>
          </wp:inline>
        </w:drawing>
      </w:r>
    </w:p>
    <w:p w14:paraId="5BB8BAB9" w14:textId="77777777" w:rsidR="009F3E04" w:rsidRPr="009F3E04" w:rsidRDefault="009F3E04" w:rsidP="0016777B">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2</w:t>
      </w:r>
      <w:r w:rsidRPr="009F3E04">
        <w:rPr>
          <w:rFonts w:ascii="Arial" w:eastAsia="ＭＳ Ｐゴシック" w:hAnsi="Arial" w:cs="Arial"/>
          <w:b/>
          <w:bCs/>
          <w:color w:val="333333"/>
          <w:kern w:val="0"/>
          <w:sz w:val="28"/>
          <w:szCs w:val="28"/>
          <w14:ligatures w14:val="none"/>
        </w:rPr>
        <w:t>用語の説明</w:t>
      </w:r>
    </w:p>
    <w:p w14:paraId="58E03767"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(1)</w:t>
      </w:r>
      <w:r w:rsidRPr="009F3E04">
        <w:rPr>
          <w:rFonts w:ascii="Arial" w:eastAsia="ＭＳ Ｐゴシック" w:hAnsi="Arial" w:cs="Arial"/>
          <w:b/>
          <w:bCs/>
          <w:color w:val="333333"/>
          <w:kern w:val="0"/>
          <w:sz w:val="28"/>
          <w:szCs w:val="28"/>
          <w14:ligatures w14:val="none"/>
        </w:rPr>
        <w:t>商店</w:t>
      </w:r>
    </w:p>
    <w:p w14:paraId="2CBA4F59" w14:textId="1F1AB0CD"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一定の場所で商品の卸売</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商店売買の代理</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仲立又は小売の業務を行う事業所をいう。</w:t>
      </w:r>
    </w:p>
    <w:p w14:paraId="0282D683"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(2)</w:t>
      </w:r>
      <w:r w:rsidRPr="009F3E04">
        <w:rPr>
          <w:rFonts w:ascii="Arial" w:eastAsia="ＭＳ Ｐゴシック" w:hAnsi="Arial" w:cs="Arial"/>
          <w:b/>
          <w:bCs/>
          <w:color w:val="333333"/>
          <w:kern w:val="0"/>
          <w:sz w:val="28"/>
          <w:szCs w:val="28"/>
          <w14:ligatures w14:val="none"/>
        </w:rPr>
        <w:t>卸売業</w:t>
      </w:r>
    </w:p>
    <w:p w14:paraId="706C1682" w14:textId="5E74EBA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〈卸売業（代理商</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仲立業を除く）〉</w:t>
      </w:r>
    </w:p>
    <w:p w14:paraId="7DA87EE6" w14:textId="7777777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主として次の業務を行う事業所をいう。</w:t>
      </w:r>
    </w:p>
    <w:p w14:paraId="44193045" w14:textId="77777777" w:rsidR="009F3E04" w:rsidRPr="009F3E04" w:rsidRDefault="009F3E04" w:rsidP="009F3E04">
      <w:pPr>
        <w:numPr>
          <w:ilvl w:val="0"/>
          <w:numId w:val="8"/>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a.</w:t>
      </w:r>
      <w:r w:rsidRPr="009F3E04">
        <w:rPr>
          <w:rFonts w:ascii="Arial" w:eastAsia="ＭＳ Ｐゴシック" w:hAnsi="Arial" w:cs="Arial"/>
          <w:color w:val="333333"/>
          <w:kern w:val="0"/>
          <w:sz w:val="24"/>
          <w14:ligatures w14:val="none"/>
        </w:rPr>
        <w:t>小売業者又は他の卸売業者に商品を販売する事業所</w:t>
      </w:r>
    </w:p>
    <w:p w14:paraId="155DA481" w14:textId="33E83193" w:rsidR="009F3E04" w:rsidRPr="009F3E04" w:rsidRDefault="009F3E04" w:rsidP="009F3E04">
      <w:pPr>
        <w:numPr>
          <w:ilvl w:val="0"/>
          <w:numId w:val="8"/>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b.</w:t>
      </w:r>
      <w:r w:rsidRPr="009F3E04">
        <w:rPr>
          <w:rFonts w:ascii="Arial" w:eastAsia="ＭＳ Ｐゴシック" w:hAnsi="Arial" w:cs="Arial"/>
          <w:color w:val="333333"/>
          <w:kern w:val="0"/>
          <w:sz w:val="24"/>
          <w14:ligatures w14:val="none"/>
        </w:rPr>
        <w:t>産業用使用者（工場</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鉱山</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建設</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官公庁</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学校</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病院</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ホテル等）に業務用として商品を販売する事業所</w:t>
      </w:r>
    </w:p>
    <w:p w14:paraId="447CAFBF" w14:textId="79043079" w:rsidR="009F3E04" w:rsidRPr="009F3E04" w:rsidRDefault="009F3E04" w:rsidP="009F3E04">
      <w:pPr>
        <w:numPr>
          <w:ilvl w:val="0"/>
          <w:numId w:val="8"/>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c.</w:t>
      </w:r>
      <w:r w:rsidRPr="009F3E04">
        <w:rPr>
          <w:rFonts w:ascii="Arial" w:eastAsia="ＭＳ Ｐゴシック" w:hAnsi="Arial" w:cs="Arial"/>
          <w:color w:val="333333"/>
          <w:kern w:val="0"/>
          <w:sz w:val="24"/>
          <w14:ligatures w14:val="none"/>
        </w:rPr>
        <w:t>製造業者が別の場所で営業している自社製品の販売事業所（例えば</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家電メーカーの支店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営業所が自社製品を問屋等に販売している場合</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その支店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営業所は卸売事業所となる。）</w:t>
      </w:r>
    </w:p>
    <w:p w14:paraId="7E6F05C7" w14:textId="7E001978"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〈代理商</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仲立業〉</w:t>
      </w:r>
    </w:p>
    <w:p w14:paraId="043DA9DE" w14:textId="08FC24D6"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売買の目的である商品について所有権を有することなく</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直接的な管理をするか否かにかかわらず</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手数料及びその他の報酬を得るために卸売業の代理業務を行い</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あるいは仲立あっせんを行う事業所。</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「代理商</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仲立業」は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一般に買継商</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仲買人</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農産物集荷業と呼ばれている事業所が含まれる。</w:t>
      </w:r>
    </w:p>
    <w:p w14:paraId="4CAA65D1"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lastRenderedPageBreak/>
        <w:t>(3)</w:t>
      </w:r>
      <w:r w:rsidRPr="009F3E04">
        <w:rPr>
          <w:rFonts w:ascii="Arial" w:eastAsia="ＭＳ Ｐゴシック" w:hAnsi="Arial" w:cs="Arial"/>
          <w:b/>
          <w:bCs/>
          <w:color w:val="333333"/>
          <w:kern w:val="0"/>
          <w:sz w:val="28"/>
          <w:szCs w:val="28"/>
          <w14:ligatures w14:val="none"/>
        </w:rPr>
        <w:t>小売業</w:t>
      </w:r>
    </w:p>
    <w:p w14:paraId="4010D74C" w14:textId="7777777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主として次の業務を行う事業所をいう。</w:t>
      </w:r>
    </w:p>
    <w:p w14:paraId="61204650" w14:textId="1F469E32" w:rsidR="009F3E04" w:rsidRPr="009F3E04" w:rsidRDefault="009F3E04" w:rsidP="009F3E04">
      <w:pPr>
        <w:numPr>
          <w:ilvl w:val="0"/>
          <w:numId w:val="9"/>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a.</w:t>
      </w:r>
      <w:r w:rsidRPr="009F3E04">
        <w:rPr>
          <w:rFonts w:ascii="Arial" w:eastAsia="ＭＳ Ｐゴシック" w:hAnsi="Arial" w:cs="Arial"/>
          <w:color w:val="333333"/>
          <w:kern w:val="0"/>
          <w:sz w:val="24"/>
          <w14:ligatures w14:val="none"/>
        </w:rPr>
        <w:t>主として</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個人（個人経営の農林漁家への販売を含む）又は家庭用消費者のために商品を購入し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販売する事業所</w:t>
      </w:r>
    </w:p>
    <w:p w14:paraId="2E3664BF" w14:textId="29769CE7" w:rsidR="009F3E04" w:rsidRPr="009F3E04" w:rsidRDefault="009F3E04" w:rsidP="009F3E04">
      <w:pPr>
        <w:numPr>
          <w:ilvl w:val="0"/>
          <w:numId w:val="9"/>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b.</w:t>
      </w:r>
      <w:r w:rsidRPr="009F3E04">
        <w:rPr>
          <w:rFonts w:ascii="Arial" w:eastAsia="ＭＳ Ｐゴシック" w:hAnsi="Arial" w:cs="Arial"/>
          <w:color w:val="333333"/>
          <w:kern w:val="0"/>
          <w:sz w:val="24"/>
          <w14:ligatures w14:val="none"/>
        </w:rPr>
        <w:t>商品を小売し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かつ同種商品の修理を行う事業所（修理料収入額の方が多くても</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同種商品を販売している場合は修理業とせず小売業とする。）</w:t>
      </w:r>
    </w:p>
    <w:p w14:paraId="77C3CCA0" w14:textId="79A26D8E" w:rsidR="009F3E04" w:rsidRPr="009F3E04" w:rsidRDefault="009F3E04" w:rsidP="009F3E04">
      <w:pPr>
        <w:numPr>
          <w:ilvl w:val="0"/>
          <w:numId w:val="9"/>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c.</w:t>
      </w:r>
      <w:r w:rsidRPr="009F3E04">
        <w:rPr>
          <w:rFonts w:ascii="Arial" w:eastAsia="ＭＳ Ｐゴシック" w:hAnsi="Arial" w:cs="Arial"/>
          <w:color w:val="333333"/>
          <w:kern w:val="0"/>
          <w:sz w:val="24"/>
          <w14:ligatures w14:val="none"/>
        </w:rPr>
        <w:t>製造小売事業所（自店で製造した商品をその場所で個人又は家庭用消費者に小売する事業所）</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例えば</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洋服店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菓子店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パン屋</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弁当屋</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豆腐屋</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建具屋</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畳屋</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調剤薬局等は製造小売事業所となる。</w:t>
      </w:r>
    </w:p>
    <w:p w14:paraId="2D8DFCC7" w14:textId="77777777" w:rsidR="009F3E04" w:rsidRPr="009F3E04" w:rsidRDefault="009F3E04" w:rsidP="009F3E04">
      <w:pPr>
        <w:numPr>
          <w:ilvl w:val="0"/>
          <w:numId w:val="9"/>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d.</w:t>
      </w:r>
      <w:r w:rsidRPr="009F3E04">
        <w:rPr>
          <w:rFonts w:ascii="Arial" w:eastAsia="ＭＳ Ｐゴシック" w:hAnsi="Arial" w:cs="Arial"/>
          <w:color w:val="333333"/>
          <w:kern w:val="0"/>
          <w:sz w:val="24"/>
          <w14:ligatures w14:val="none"/>
        </w:rPr>
        <w:t>ガソリンスタンド</w:t>
      </w:r>
    </w:p>
    <w:p w14:paraId="3B273270" w14:textId="0842597A" w:rsidR="009F3E04" w:rsidRPr="009F3E04" w:rsidRDefault="009F3E04" w:rsidP="009F3E04">
      <w:pPr>
        <w:numPr>
          <w:ilvl w:val="0"/>
          <w:numId w:val="9"/>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e.</w:t>
      </w:r>
      <w:r w:rsidRPr="009F3E04">
        <w:rPr>
          <w:rFonts w:ascii="Arial" w:eastAsia="ＭＳ Ｐゴシック" w:hAnsi="Arial" w:cs="Arial"/>
          <w:color w:val="333333"/>
          <w:kern w:val="0"/>
          <w:sz w:val="24"/>
          <w14:ligatures w14:val="none"/>
        </w:rPr>
        <w:t>主として無店舗販売を行う事業所（販売する場所そのものは無店舗であっても</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商品の販売活動を行うための拠点となる事務所等がある訪問販売又は通信・カタログ販売の事業所）で</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主として個人又は家庭用消費者に販売する事業所</w:t>
      </w:r>
    </w:p>
    <w:p w14:paraId="69C6CBDA"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(4)</w:t>
      </w:r>
      <w:r w:rsidRPr="009F3E04">
        <w:rPr>
          <w:rFonts w:ascii="Arial" w:eastAsia="ＭＳ Ｐゴシック" w:hAnsi="Arial" w:cs="Arial"/>
          <w:b/>
          <w:bCs/>
          <w:color w:val="333333"/>
          <w:kern w:val="0"/>
          <w:sz w:val="28"/>
          <w:szCs w:val="28"/>
          <w14:ligatures w14:val="none"/>
        </w:rPr>
        <w:t>従業者</w:t>
      </w:r>
    </w:p>
    <w:p w14:paraId="0A8749E2" w14:textId="56500B1E"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11</w:t>
      </w:r>
      <w:r w:rsidRPr="009F3E04">
        <w:rPr>
          <w:rFonts w:ascii="Arial" w:eastAsia="ＭＳ Ｐゴシック" w:hAnsi="Arial" w:cs="Arial"/>
          <w:color w:val="333333"/>
          <w:kern w:val="0"/>
          <w:sz w:val="24"/>
          <w14:ligatures w14:val="none"/>
        </w:rPr>
        <w:t>年</w:t>
      </w:r>
      <w:r w:rsidRPr="009F3E04">
        <w:rPr>
          <w:rFonts w:ascii="Arial" w:eastAsia="ＭＳ Ｐゴシック" w:hAnsi="Arial" w:cs="Arial"/>
          <w:color w:val="333333"/>
          <w:kern w:val="0"/>
          <w:sz w:val="24"/>
          <w14:ligatures w14:val="none"/>
        </w:rPr>
        <w:t>7</w:t>
      </w:r>
      <w:r w:rsidRPr="009F3E04">
        <w:rPr>
          <w:rFonts w:ascii="Arial" w:eastAsia="ＭＳ Ｐゴシック" w:hAnsi="Arial" w:cs="Arial"/>
          <w:color w:val="333333"/>
          <w:kern w:val="0"/>
          <w:sz w:val="24"/>
          <w14:ligatures w14:val="none"/>
        </w:rPr>
        <w:t>月</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日現在で</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その商店に所属している個人事業主及び無給家族従業者</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会社及び団体の有給役員</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常時雇用者（平成</w:t>
      </w:r>
      <w:r w:rsidRPr="009F3E04">
        <w:rPr>
          <w:rFonts w:ascii="Arial" w:eastAsia="ＭＳ Ｐゴシック" w:hAnsi="Arial" w:cs="Arial"/>
          <w:color w:val="333333"/>
          <w:kern w:val="0"/>
          <w:sz w:val="24"/>
          <w14:ligatures w14:val="none"/>
        </w:rPr>
        <w:t>11</w:t>
      </w:r>
      <w:r w:rsidRPr="009F3E04">
        <w:rPr>
          <w:rFonts w:ascii="Arial" w:eastAsia="ＭＳ Ｐゴシック" w:hAnsi="Arial" w:cs="Arial"/>
          <w:color w:val="333333"/>
          <w:kern w:val="0"/>
          <w:sz w:val="24"/>
          <w14:ligatures w14:val="none"/>
        </w:rPr>
        <w:t>年の</w:t>
      </w:r>
      <w:r w:rsidRPr="009F3E04">
        <w:rPr>
          <w:rFonts w:ascii="Arial" w:eastAsia="ＭＳ Ｐゴシック" w:hAnsi="Arial" w:cs="Arial"/>
          <w:color w:val="333333"/>
          <w:kern w:val="0"/>
          <w:sz w:val="24"/>
          <w14:ligatures w14:val="none"/>
        </w:rPr>
        <w:t>5</w:t>
      </w:r>
      <w:r w:rsidRPr="009F3E04">
        <w:rPr>
          <w:rFonts w:ascii="Arial" w:eastAsia="ＭＳ Ｐゴシック" w:hAnsi="Arial" w:cs="Arial"/>
          <w:color w:val="333333"/>
          <w:kern w:val="0"/>
          <w:sz w:val="24"/>
          <w14:ligatures w14:val="none"/>
        </w:rPr>
        <w:t>月</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6</w:t>
      </w:r>
      <w:r w:rsidRPr="009F3E04">
        <w:rPr>
          <w:rFonts w:ascii="Arial" w:eastAsia="ＭＳ Ｐゴシック" w:hAnsi="Arial" w:cs="Arial"/>
          <w:color w:val="333333"/>
          <w:kern w:val="0"/>
          <w:sz w:val="24"/>
          <w14:ligatures w14:val="none"/>
        </w:rPr>
        <w:t>月のそれぞれの月において</w:t>
      </w:r>
      <w:r w:rsidRPr="009F3E04">
        <w:rPr>
          <w:rFonts w:ascii="Arial" w:eastAsia="ＭＳ Ｐゴシック" w:hAnsi="Arial" w:cs="Arial"/>
          <w:color w:val="333333"/>
          <w:kern w:val="0"/>
          <w:sz w:val="24"/>
          <w14:ligatures w14:val="none"/>
        </w:rPr>
        <w:t>18</w:t>
      </w:r>
      <w:r w:rsidRPr="009F3E04">
        <w:rPr>
          <w:rFonts w:ascii="Arial" w:eastAsia="ＭＳ Ｐゴシック" w:hAnsi="Arial" w:cs="Arial"/>
          <w:color w:val="333333"/>
          <w:kern w:val="0"/>
          <w:sz w:val="24"/>
          <w14:ligatures w14:val="none"/>
        </w:rPr>
        <w:t>日以上雇用され</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調査日現在も雇用されている臨時雇用者も含む）をいう。</w:t>
      </w:r>
    </w:p>
    <w:p w14:paraId="032A14DC"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(5)</w:t>
      </w:r>
      <w:r w:rsidRPr="009F3E04">
        <w:rPr>
          <w:rFonts w:ascii="Arial" w:eastAsia="ＭＳ Ｐゴシック" w:hAnsi="Arial" w:cs="Arial"/>
          <w:b/>
          <w:bCs/>
          <w:color w:val="333333"/>
          <w:kern w:val="0"/>
          <w:sz w:val="28"/>
          <w:szCs w:val="28"/>
          <w14:ligatures w14:val="none"/>
        </w:rPr>
        <w:t>年間商品販売額</w:t>
      </w:r>
    </w:p>
    <w:p w14:paraId="7E493CE6" w14:textId="43F136E2" w:rsidR="0003571B"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10</w:t>
      </w:r>
      <w:r w:rsidRPr="009F3E04">
        <w:rPr>
          <w:rFonts w:ascii="Arial" w:eastAsia="ＭＳ Ｐゴシック" w:hAnsi="Arial" w:cs="Arial"/>
          <w:color w:val="333333"/>
          <w:kern w:val="0"/>
          <w:sz w:val="24"/>
          <w14:ligatures w14:val="none"/>
        </w:rPr>
        <w:t>年</w:t>
      </w:r>
      <w:r w:rsidRPr="009F3E04">
        <w:rPr>
          <w:rFonts w:ascii="Arial" w:eastAsia="ＭＳ Ｐゴシック" w:hAnsi="Arial" w:cs="Arial"/>
          <w:color w:val="333333"/>
          <w:kern w:val="0"/>
          <w:sz w:val="24"/>
          <w14:ligatures w14:val="none"/>
        </w:rPr>
        <w:t>4</w:t>
      </w:r>
      <w:r w:rsidRPr="009F3E04">
        <w:rPr>
          <w:rFonts w:ascii="Arial" w:eastAsia="ＭＳ Ｐゴシック" w:hAnsi="Arial" w:cs="Arial"/>
          <w:color w:val="333333"/>
          <w:kern w:val="0"/>
          <w:sz w:val="24"/>
          <w14:ligatures w14:val="none"/>
        </w:rPr>
        <w:t>月</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日から平成</w:t>
      </w:r>
      <w:r w:rsidRPr="009F3E04">
        <w:rPr>
          <w:rFonts w:ascii="Arial" w:eastAsia="ＭＳ Ｐゴシック" w:hAnsi="Arial" w:cs="Arial"/>
          <w:color w:val="333333"/>
          <w:kern w:val="0"/>
          <w:sz w:val="24"/>
          <w14:ligatures w14:val="none"/>
        </w:rPr>
        <w:t>11</w:t>
      </w:r>
      <w:r w:rsidRPr="009F3E04">
        <w:rPr>
          <w:rFonts w:ascii="Arial" w:eastAsia="ＭＳ Ｐゴシック" w:hAnsi="Arial" w:cs="Arial"/>
          <w:color w:val="333333"/>
          <w:kern w:val="0"/>
          <w:sz w:val="24"/>
          <w14:ligatures w14:val="none"/>
        </w:rPr>
        <w:t>年</w:t>
      </w: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月</w:t>
      </w:r>
      <w:r w:rsidRPr="009F3E04">
        <w:rPr>
          <w:rFonts w:ascii="Arial" w:eastAsia="ＭＳ Ｐゴシック" w:hAnsi="Arial" w:cs="Arial"/>
          <w:color w:val="333333"/>
          <w:kern w:val="0"/>
          <w:sz w:val="24"/>
          <w14:ligatures w14:val="none"/>
        </w:rPr>
        <w:t>31</w:t>
      </w:r>
      <w:r w:rsidRPr="009F3E04">
        <w:rPr>
          <w:rFonts w:ascii="Arial" w:eastAsia="ＭＳ Ｐゴシック" w:hAnsi="Arial" w:cs="Arial"/>
          <w:color w:val="333333"/>
          <w:kern w:val="0"/>
          <w:sz w:val="24"/>
          <w14:ligatures w14:val="none"/>
        </w:rPr>
        <w:t>日までの</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年間の商品販売額をいい</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消費税額を含む</w:t>
      </w:r>
      <w:r w:rsidR="0003571B">
        <w:rPr>
          <w:rFonts w:ascii="Arial" w:eastAsia="ＭＳ Ｐゴシック" w:hAnsi="Arial" w:cs="Arial" w:hint="eastAsia"/>
          <w:color w:val="333333"/>
          <w:kern w:val="0"/>
          <w:sz w:val="24"/>
          <w14:ligatures w14:val="none"/>
        </w:rPr>
        <w:t>。</w:t>
      </w:r>
    </w:p>
    <w:p w14:paraId="4CD2897C" w14:textId="21E26CBC" w:rsidR="0003571B" w:rsidRPr="009F3E04" w:rsidRDefault="0003571B" w:rsidP="0003571B">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38A40798"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lastRenderedPageBreak/>
        <w:t>(6)</w:t>
      </w:r>
      <w:r w:rsidRPr="009F3E04">
        <w:rPr>
          <w:rFonts w:ascii="Arial" w:eastAsia="ＭＳ Ｐゴシック" w:hAnsi="Arial" w:cs="Arial"/>
          <w:b/>
          <w:bCs/>
          <w:color w:val="333333"/>
          <w:kern w:val="0"/>
          <w:sz w:val="28"/>
          <w:szCs w:val="28"/>
          <w14:ligatures w14:val="none"/>
        </w:rPr>
        <w:t>その他の収入額</w:t>
      </w:r>
    </w:p>
    <w:p w14:paraId="07C42ED4" w14:textId="228B0EF3"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10</w:t>
      </w:r>
      <w:r w:rsidRPr="009F3E04">
        <w:rPr>
          <w:rFonts w:ascii="Arial" w:eastAsia="ＭＳ Ｐゴシック" w:hAnsi="Arial" w:cs="Arial"/>
          <w:color w:val="333333"/>
          <w:kern w:val="0"/>
          <w:sz w:val="24"/>
          <w14:ligatures w14:val="none"/>
        </w:rPr>
        <w:t>年</w:t>
      </w:r>
      <w:r w:rsidRPr="009F3E04">
        <w:rPr>
          <w:rFonts w:ascii="Arial" w:eastAsia="ＭＳ Ｐゴシック" w:hAnsi="Arial" w:cs="Arial"/>
          <w:color w:val="333333"/>
          <w:kern w:val="0"/>
          <w:sz w:val="24"/>
          <w14:ligatures w14:val="none"/>
        </w:rPr>
        <w:t>4</w:t>
      </w:r>
      <w:r w:rsidRPr="009F3E04">
        <w:rPr>
          <w:rFonts w:ascii="Arial" w:eastAsia="ＭＳ Ｐゴシック" w:hAnsi="Arial" w:cs="Arial"/>
          <w:color w:val="333333"/>
          <w:kern w:val="0"/>
          <w:sz w:val="24"/>
          <w14:ligatures w14:val="none"/>
        </w:rPr>
        <w:t>月</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日から平成</w:t>
      </w:r>
      <w:r w:rsidRPr="009F3E04">
        <w:rPr>
          <w:rFonts w:ascii="Arial" w:eastAsia="ＭＳ Ｐゴシック" w:hAnsi="Arial" w:cs="Arial"/>
          <w:color w:val="333333"/>
          <w:kern w:val="0"/>
          <w:sz w:val="24"/>
          <w14:ligatures w14:val="none"/>
        </w:rPr>
        <w:t>11</w:t>
      </w:r>
      <w:r w:rsidRPr="009F3E04">
        <w:rPr>
          <w:rFonts w:ascii="Arial" w:eastAsia="ＭＳ Ｐゴシック" w:hAnsi="Arial" w:cs="Arial"/>
          <w:color w:val="333333"/>
          <w:kern w:val="0"/>
          <w:sz w:val="24"/>
          <w14:ligatures w14:val="none"/>
        </w:rPr>
        <w:t>年</w:t>
      </w: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月</w:t>
      </w:r>
      <w:r w:rsidRPr="009F3E04">
        <w:rPr>
          <w:rFonts w:ascii="Arial" w:eastAsia="ＭＳ Ｐゴシック" w:hAnsi="Arial" w:cs="Arial"/>
          <w:color w:val="333333"/>
          <w:kern w:val="0"/>
          <w:sz w:val="24"/>
          <w14:ligatures w14:val="none"/>
        </w:rPr>
        <w:t>31</w:t>
      </w:r>
      <w:r w:rsidRPr="009F3E04">
        <w:rPr>
          <w:rFonts w:ascii="Arial" w:eastAsia="ＭＳ Ｐゴシック" w:hAnsi="Arial" w:cs="Arial"/>
          <w:color w:val="333333"/>
          <w:kern w:val="0"/>
          <w:sz w:val="24"/>
          <w14:ligatures w14:val="none"/>
        </w:rPr>
        <w:t>日までの</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年間の修理料</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仲立手数料</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製造業出荷額</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サービス業収入額等の商品販売額以外の事業による収入額をいい</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消費税額を含む。</w:t>
      </w:r>
    </w:p>
    <w:p w14:paraId="0C452EDF"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(7)</w:t>
      </w:r>
      <w:r w:rsidRPr="009F3E04">
        <w:rPr>
          <w:rFonts w:ascii="Arial" w:eastAsia="ＭＳ Ｐゴシック" w:hAnsi="Arial" w:cs="Arial"/>
          <w:b/>
          <w:bCs/>
          <w:color w:val="333333"/>
          <w:kern w:val="0"/>
          <w:sz w:val="28"/>
          <w:szCs w:val="28"/>
          <w14:ligatures w14:val="none"/>
        </w:rPr>
        <w:t>売場面積（小売業のみ）</w:t>
      </w:r>
    </w:p>
    <w:p w14:paraId="5523C8CC" w14:textId="52AA43AA"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商品を販売するためにその商店が実際に使用する売場の延床面積（飲食部門（食堂・喫茶）</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屋外展示場（植木</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石材等）</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事務室</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倉庫等は除く）をいう。</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牛乳小売業</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自動車（新車・中古）小売業</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畳小売業</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建具小売業</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ガソリンスタンド</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新聞小売業</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店頭での販売がない訪問販売</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通信・カタログ販売等売場面積のないものを除く。</w:t>
      </w:r>
    </w:p>
    <w:p w14:paraId="58DB2541"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(8)</w:t>
      </w:r>
      <w:r w:rsidRPr="009F3E04">
        <w:rPr>
          <w:rFonts w:ascii="Arial" w:eastAsia="ＭＳ Ｐゴシック" w:hAnsi="Arial" w:cs="Arial"/>
          <w:b/>
          <w:bCs/>
          <w:color w:val="333333"/>
          <w:kern w:val="0"/>
          <w:sz w:val="28"/>
          <w:szCs w:val="28"/>
          <w14:ligatures w14:val="none"/>
        </w:rPr>
        <w:t>営業時間（小売業のみ）</w:t>
      </w:r>
    </w:p>
    <w:p w14:paraId="6A312513" w14:textId="16FE8318"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原則として調査日時点での営業時間（通常の営業時間）をいい</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時間未満の営業時間は切り捨てる。</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牛乳小売業</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新聞小売業を除く。</w:t>
      </w:r>
    </w:p>
    <w:p w14:paraId="7A682A68" w14:textId="77777777" w:rsidR="009F3E04" w:rsidRPr="009F3E04" w:rsidRDefault="009F3E04" w:rsidP="009F3E04">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3</w:t>
      </w:r>
      <w:r w:rsidRPr="009F3E04">
        <w:rPr>
          <w:rFonts w:ascii="Arial" w:eastAsia="ＭＳ Ｐゴシック" w:hAnsi="Arial" w:cs="Arial"/>
          <w:b/>
          <w:bCs/>
          <w:color w:val="333333"/>
          <w:kern w:val="0"/>
          <w:sz w:val="28"/>
          <w:szCs w:val="28"/>
          <w14:ligatures w14:val="none"/>
        </w:rPr>
        <w:t>業態分類</w:t>
      </w:r>
    </w:p>
    <w:p w14:paraId="0B38B367" w14:textId="29637FDB" w:rsidR="009F3E04" w:rsidRPr="009F3E04" w:rsidRDefault="009F3E04" w:rsidP="00381BDC">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小売業の業態分類の定義は</w:t>
      </w:r>
      <w:r w:rsidR="0003571B">
        <w:rPr>
          <w:rFonts w:ascii="Arial" w:eastAsia="ＭＳ Ｐゴシック" w:hAnsi="Arial" w:cs="Arial" w:hint="eastAsia"/>
          <w:color w:val="333333"/>
          <w:kern w:val="0"/>
          <w:sz w:val="24"/>
          <w14:ligatures w14:val="none"/>
        </w:rPr>
        <w:t>、</w:t>
      </w:r>
      <w:r w:rsidRPr="009F3E04">
        <w:rPr>
          <w:rFonts w:ascii="Arial" w:eastAsia="ＭＳ Ｐゴシック" w:hAnsi="Arial" w:cs="Arial"/>
          <w:color w:val="333333"/>
          <w:kern w:val="0"/>
          <w:sz w:val="24"/>
          <w14:ligatures w14:val="none"/>
        </w:rPr>
        <w:t>別表</w:t>
      </w:r>
      <w:r w:rsidR="0003571B">
        <w:rPr>
          <w:rFonts w:ascii="Arial" w:eastAsia="ＭＳ Ｐゴシック" w:hAnsi="Arial" w:cs="Arial" w:hint="eastAsia"/>
          <w:color w:val="333333"/>
          <w:kern w:val="0"/>
          <w:sz w:val="24"/>
          <w14:ligatures w14:val="none"/>
        </w:rPr>
        <w:t xml:space="preserve">　</w:t>
      </w:r>
      <w:r>
        <w:rPr>
          <w:rFonts w:ascii="Arial" w:eastAsia="ＭＳ Ｐゴシック" w:hAnsi="Arial" w:cs="Arial" w:hint="eastAsia"/>
          <w:color w:val="333333"/>
          <w:kern w:val="0"/>
          <w:sz w:val="24"/>
          <w14:ligatures w14:val="none"/>
        </w:rPr>
        <w:t>業態分類表</w:t>
      </w:r>
      <w:r w:rsidRPr="009F3E04">
        <w:rPr>
          <w:rFonts w:ascii="Arial" w:eastAsia="ＭＳ Ｐゴシック" w:hAnsi="Arial" w:cs="Arial"/>
          <w:color w:val="333333"/>
          <w:kern w:val="0"/>
          <w:sz w:val="24"/>
          <w14:ligatures w14:val="none"/>
        </w:rPr>
        <w:t>のとおり。</w:t>
      </w:r>
    </w:p>
    <w:p w14:paraId="1947203B" w14:textId="77777777" w:rsidR="009F3E04" w:rsidRPr="009F3E04" w:rsidRDefault="009F3E04" w:rsidP="009F3E04">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4</w:t>
      </w:r>
      <w:r w:rsidRPr="009F3E04">
        <w:rPr>
          <w:rFonts w:ascii="Arial" w:eastAsia="ＭＳ Ｐゴシック" w:hAnsi="Arial" w:cs="Arial"/>
          <w:b/>
          <w:bCs/>
          <w:color w:val="333333"/>
          <w:kern w:val="0"/>
          <w:sz w:val="28"/>
          <w:szCs w:val="28"/>
          <w14:ligatures w14:val="none"/>
        </w:rPr>
        <w:t>産業分類の格付け</w:t>
      </w:r>
    </w:p>
    <w:p w14:paraId="58AC388C" w14:textId="7777777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事業所の産業格付けの方法は以下のとおり。</w:t>
      </w:r>
    </w:p>
    <w:p w14:paraId="620226C7" w14:textId="287E29BC"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11</w:t>
      </w:r>
      <w:r w:rsidRPr="009F3E04">
        <w:rPr>
          <w:rFonts w:ascii="Arial" w:eastAsia="ＭＳ Ｐゴシック" w:hAnsi="Arial" w:cs="Arial"/>
          <w:color w:val="333333"/>
          <w:kern w:val="0"/>
          <w:sz w:val="24"/>
          <w14:ligatures w14:val="none"/>
        </w:rPr>
        <w:t>年調査は簡易な調査であり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商品分類は従来の</w:t>
      </w:r>
      <w:r w:rsidRPr="009F3E04">
        <w:rPr>
          <w:rFonts w:ascii="Arial" w:eastAsia="ＭＳ Ｐゴシック" w:hAnsi="Arial" w:cs="Arial"/>
          <w:color w:val="333333"/>
          <w:kern w:val="0"/>
          <w:sz w:val="24"/>
          <w14:ligatures w14:val="none"/>
        </w:rPr>
        <w:t>5</w:t>
      </w:r>
      <w:r w:rsidRPr="009F3E04">
        <w:rPr>
          <w:rFonts w:ascii="Arial" w:eastAsia="ＭＳ Ｐゴシック" w:hAnsi="Arial" w:cs="Arial"/>
          <w:color w:val="333333"/>
          <w:kern w:val="0"/>
          <w:sz w:val="24"/>
          <w14:ligatures w14:val="none"/>
        </w:rPr>
        <w:t>桁分類から</w:t>
      </w: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桁分類の大きな括りにしている。</w:t>
      </w:r>
    </w:p>
    <w:p w14:paraId="07968AEB"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 xml:space="preserve">(1) </w:t>
      </w:r>
      <w:r w:rsidRPr="009F3E04">
        <w:rPr>
          <w:rFonts w:ascii="Arial" w:eastAsia="ＭＳ Ｐゴシック" w:hAnsi="Arial" w:cs="Arial"/>
          <w:b/>
          <w:bCs/>
          <w:color w:val="333333"/>
          <w:kern w:val="0"/>
          <w:sz w:val="28"/>
          <w:szCs w:val="28"/>
          <w14:ligatures w14:val="none"/>
        </w:rPr>
        <w:t>一般的な方法</w:t>
      </w:r>
    </w:p>
    <w:p w14:paraId="355C1F0E" w14:textId="14870288" w:rsidR="009F3E04" w:rsidRPr="009F3E04" w:rsidRDefault="009F3E04" w:rsidP="009F3E04">
      <w:pPr>
        <w:numPr>
          <w:ilvl w:val="0"/>
          <w:numId w:val="10"/>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a.</w:t>
      </w:r>
      <w:r w:rsidRPr="009F3E04">
        <w:rPr>
          <w:rFonts w:ascii="Arial" w:eastAsia="ＭＳ Ｐゴシック" w:hAnsi="Arial" w:cs="Arial"/>
          <w:color w:val="333333"/>
          <w:kern w:val="0"/>
          <w:sz w:val="24"/>
          <w14:ligatures w14:val="none"/>
        </w:rPr>
        <w:t>取扱い商品が単品の場合は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商品分類番号</w:t>
      </w: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桁で小分類を決定する。</w:t>
      </w:r>
    </w:p>
    <w:p w14:paraId="2A203314" w14:textId="376B604B" w:rsidR="009F3E04" w:rsidRPr="009F3E04" w:rsidRDefault="009F3E04" w:rsidP="009F3E04">
      <w:pPr>
        <w:numPr>
          <w:ilvl w:val="0"/>
          <w:numId w:val="10"/>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lastRenderedPageBreak/>
        <w:t>b.</w:t>
      </w:r>
      <w:r w:rsidRPr="009F3E04">
        <w:rPr>
          <w:rFonts w:ascii="Arial" w:eastAsia="ＭＳ Ｐゴシック" w:hAnsi="Arial" w:cs="Arial"/>
          <w:color w:val="333333"/>
          <w:kern w:val="0"/>
          <w:sz w:val="24"/>
          <w14:ligatures w14:val="none"/>
        </w:rPr>
        <w:t>取扱い商品が複数の商品にわたる場合は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まず</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商品分類番号上</w:t>
      </w:r>
      <w:r w:rsidRPr="009F3E04">
        <w:rPr>
          <w:rFonts w:ascii="Arial" w:eastAsia="ＭＳ Ｐゴシック" w:hAnsi="Arial" w:cs="Arial"/>
          <w:color w:val="333333"/>
          <w:kern w:val="0"/>
          <w:sz w:val="24"/>
          <w14:ligatures w14:val="none"/>
        </w:rPr>
        <w:t>2</w:t>
      </w:r>
      <w:r w:rsidRPr="009F3E04">
        <w:rPr>
          <w:rFonts w:ascii="Arial" w:eastAsia="ＭＳ Ｐゴシック" w:hAnsi="Arial" w:cs="Arial"/>
          <w:color w:val="333333"/>
          <w:kern w:val="0"/>
          <w:sz w:val="24"/>
          <w14:ligatures w14:val="none"/>
        </w:rPr>
        <w:t>桁の卸売品目の合計（</w:t>
      </w:r>
      <w:r w:rsidRPr="009F3E04">
        <w:rPr>
          <w:rFonts w:ascii="Arial" w:eastAsia="ＭＳ Ｐゴシック" w:hAnsi="Arial" w:cs="Arial"/>
          <w:color w:val="333333"/>
          <w:kern w:val="0"/>
          <w:sz w:val="24"/>
          <w14:ligatures w14:val="none"/>
        </w:rPr>
        <w:t>49</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53</w:t>
      </w:r>
      <w:r w:rsidRPr="009F3E04">
        <w:rPr>
          <w:rFonts w:ascii="Arial" w:eastAsia="ＭＳ Ｐゴシック" w:hAnsi="Arial" w:cs="Arial"/>
          <w:color w:val="333333"/>
          <w:kern w:val="0"/>
          <w:sz w:val="24"/>
          <w14:ligatures w14:val="none"/>
        </w:rPr>
        <w:t>）と小売品目の合計（</w:t>
      </w:r>
      <w:r w:rsidRPr="009F3E04">
        <w:rPr>
          <w:rFonts w:ascii="Arial" w:eastAsia="ＭＳ Ｐゴシック" w:hAnsi="Arial" w:cs="Arial"/>
          <w:color w:val="333333"/>
          <w:kern w:val="0"/>
          <w:sz w:val="24"/>
          <w14:ligatures w14:val="none"/>
        </w:rPr>
        <w:t>54</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59</w:t>
      </w:r>
      <w:r w:rsidRPr="009F3E04">
        <w:rPr>
          <w:rFonts w:ascii="Arial" w:eastAsia="ＭＳ Ｐゴシック" w:hAnsi="Arial" w:cs="Arial"/>
          <w:color w:val="333333"/>
          <w:kern w:val="0"/>
          <w:sz w:val="24"/>
          <w14:ligatures w14:val="none"/>
        </w:rPr>
        <w:t>）を比較し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その販売額の大きさにより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卸売業か小売業に分類する。次に</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その上</w:t>
      </w:r>
      <w:r w:rsidRPr="009F3E04">
        <w:rPr>
          <w:rFonts w:ascii="Arial" w:eastAsia="ＭＳ Ｐゴシック" w:hAnsi="Arial" w:cs="Arial"/>
          <w:color w:val="333333"/>
          <w:kern w:val="0"/>
          <w:sz w:val="24"/>
          <w14:ligatures w14:val="none"/>
        </w:rPr>
        <w:t>2</w:t>
      </w:r>
      <w:r w:rsidRPr="009F3E04">
        <w:rPr>
          <w:rFonts w:ascii="Arial" w:eastAsia="ＭＳ Ｐゴシック" w:hAnsi="Arial" w:cs="Arial"/>
          <w:color w:val="333333"/>
          <w:kern w:val="0"/>
          <w:sz w:val="24"/>
          <w14:ligatures w14:val="none"/>
        </w:rPr>
        <w:t>桁の番号を同じくする商品の販売額をそれぞれ合計し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その額の最も大きいもので中分類（上</w:t>
      </w:r>
      <w:r w:rsidRPr="009F3E04">
        <w:rPr>
          <w:rFonts w:ascii="Arial" w:eastAsia="ＭＳ Ｐゴシック" w:hAnsi="Arial" w:cs="Arial"/>
          <w:color w:val="333333"/>
          <w:kern w:val="0"/>
          <w:sz w:val="24"/>
          <w14:ligatures w14:val="none"/>
        </w:rPr>
        <w:t>2</w:t>
      </w:r>
      <w:r w:rsidRPr="009F3E04">
        <w:rPr>
          <w:rFonts w:ascii="Arial" w:eastAsia="ＭＳ Ｐゴシック" w:hAnsi="Arial" w:cs="Arial"/>
          <w:color w:val="333333"/>
          <w:kern w:val="0"/>
          <w:sz w:val="24"/>
          <w14:ligatures w14:val="none"/>
        </w:rPr>
        <w:t>桁番号）商品を決定し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同様に小分類（上</w:t>
      </w: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桁番号）と</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順をおって産業格付けを決定する。</w:t>
      </w:r>
    </w:p>
    <w:p w14:paraId="30545BAF" w14:textId="77777777" w:rsidR="009F3E04" w:rsidRPr="009F3E04" w:rsidRDefault="009F3E04" w:rsidP="009F3E04">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 xml:space="preserve">(2) </w:t>
      </w:r>
      <w:r w:rsidRPr="009F3E04">
        <w:rPr>
          <w:rFonts w:ascii="Arial" w:eastAsia="ＭＳ Ｐゴシック" w:hAnsi="Arial" w:cs="Arial"/>
          <w:b/>
          <w:bCs/>
          <w:color w:val="333333"/>
          <w:kern w:val="0"/>
          <w:sz w:val="28"/>
          <w:szCs w:val="28"/>
          <w14:ligatures w14:val="none"/>
        </w:rPr>
        <w:t>特殊な方法</w:t>
      </w:r>
    </w:p>
    <w:p w14:paraId="2F4E251D" w14:textId="033A674E" w:rsidR="009F3E04" w:rsidRPr="009F3E04" w:rsidRDefault="009F3E04" w:rsidP="009F3E04">
      <w:pPr>
        <w:numPr>
          <w:ilvl w:val="0"/>
          <w:numId w:val="11"/>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a.</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 xml:space="preserve">48A </w:t>
      </w:r>
      <w:r w:rsidRPr="009F3E04">
        <w:rPr>
          <w:rFonts w:ascii="Arial" w:eastAsia="ＭＳ Ｐゴシック" w:hAnsi="Arial" w:cs="Arial"/>
          <w:color w:val="333333"/>
          <w:kern w:val="0"/>
          <w:sz w:val="24"/>
          <w14:ligatures w14:val="none"/>
        </w:rPr>
        <w:t>各種商品卸売業」</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9</w:t>
      </w:r>
      <w:r w:rsidRPr="009F3E04">
        <w:rPr>
          <w:rFonts w:ascii="Arial" w:eastAsia="ＭＳ Ｐゴシック" w:hAnsi="Arial" w:cs="Arial"/>
          <w:color w:val="333333"/>
          <w:kern w:val="0"/>
          <w:sz w:val="24"/>
          <w14:ligatures w14:val="none"/>
        </w:rPr>
        <w:t>年調査で商社格付けされた事業所をいうが</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従業者が</w:t>
      </w:r>
      <w:r w:rsidRPr="009F3E04">
        <w:rPr>
          <w:rFonts w:ascii="Arial" w:eastAsia="ＭＳ Ｐゴシック" w:hAnsi="Arial" w:cs="Arial"/>
          <w:color w:val="333333"/>
          <w:kern w:val="0"/>
          <w:sz w:val="24"/>
          <w14:ligatures w14:val="none"/>
        </w:rPr>
        <w:t>100</w:t>
      </w:r>
      <w:r w:rsidRPr="009F3E04">
        <w:rPr>
          <w:rFonts w:ascii="Arial" w:eastAsia="ＭＳ Ｐゴシック" w:hAnsi="Arial" w:cs="Arial"/>
          <w:color w:val="333333"/>
          <w:kern w:val="0"/>
          <w:sz w:val="24"/>
          <w14:ligatures w14:val="none"/>
        </w:rPr>
        <w:t>人未満となった場合は「</w:t>
      </w:r>
      <w:r w:rsidRPr="009F3E04">
        <w:rPr>
          <w:rFonts w:ascii="Arial" w:eastAsia="ＭＳ Ｐゴシック" w:hAnsi="Arial" w:cs="Arial"/>
          <w:color w:val="333333"/>
          <w:kern w:val="0"/>
          <w:sz w:val="24"/>
          <w14:ligatures w14:val="none"/>
        </w:rPr>
        <w:t xml:space="preserve">48B </w:t>
      </w:r>
      <w:r w:rsidRPr="009F3E04">
        <w:rPr>
          <w:rFonts w:ascii="Arial" w:eastAsia="ＭＳ Ｐゴシック" w:hAnsi="Arial" w:cs="Arial"/>
          <w:color w:val="333333"/>
          <w:kern w:val="0"/>
          <w:sz w:val="24"/>
          <w14:ligatures w14:val="none"/>
        </w:rPr>
        <w:t>その他の各種商品卸売業」とする。</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9</w:t>
      </w:r>
      <w:r w:rsidRPr="009F3E04">
        <w:rPr>
          <w:rFonts w:ascii="Arial" w:eastAsia="ＭＳ Ｐゴシック" w:hAnsi="Arial" w:cs="Arial"/>
          <w:color w:val="333333"/>
          <w:kern w:val="0"/>
          <w:sz w:val="24"/>
          <w14:ligatures w14:val="none"/>
        </w:rPr>
        <w:t>年調査で商社格付けされた事業所とは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生産財（商品分類</w:t>
      </w:r>
      <w:r w:rsidRPr="009F3E04">
        <w:rPr>
          <w:rFonts w:ascii="Arial" w:eastAsia="ＭＳ Ｐゴシック" w:hAnsi="Arial" w:cs="Arial"/>
          <w:color w:val="333333"/>
          <w:kern w:val="0"/>
          <w:sz w:val="24"/>
          <w14:ligatures w14:val="none"/>
        </w:rPr>
        <w:t xml:space="preserve"> 491</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512</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513</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514</w:t>
      </w:r>
      <w:r w:rsidRPr="009F3E04">
        <w:rPr>
          <w:rFonts w:ascii="Arial" w:eastAsia="ＭＳ Ｐゴシック" w:hAnsi="Arial" w:cs="Arial"/>
          <w:color w:val="333333"/>
          <w:kern w:val="0"/>
          <w:sz w:val="24"/>
          <w14:ligatures w14:val="none"/>
        </w:rPr>
        <w:t>）資本財（同</w:t>
      </w:r>
      <w:r w:rsidRPr="009F3E04">
        <w:rPr>
          <w:rFonts w:ascii="Arial" w:eastAsia="ＭＳ Ｐゴシック" w:hAnsi="Arial" w:cs="Arial"/>
          <w:color w:val="333333"/>
          <w:kern w:val="0"/>
          <w:sz w:val="24"/>
          <w14:ligatures w14:val="none"/>
        </w:rPr>
        <w:t xml:space="preserve"> 511</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521</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522</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523</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529</w:t>
      </w:r>
      <w:r w:rsidRPr="009F3E04">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消費財（同</w:t>
      </w:r>
      <w:r w:rsidRPr="009F3E04">
        <w:rPr>
          <w:rFonts w:ascii="Arial" w:eastAsia="ＭＳ Ｐゴシック" w:hAnsi="Arial" w:cs="Arial"/>
          <w:color w:val="333333"/>
          <w:kern w:val="0"/>
          <w:sz w:val="24"/>
          <w14:ligatures w14:val="none"/>
        </w:rPr>
        <w:t xml:space="preserve"> 492</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501</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502</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531</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532</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539</w:t>
      </w:r>
      <w:r w:rsidRPr="009F3E04">
        <w:rPr>
          <w:rFonts w:ascii="Arial" w:eastAsia="ＭＳ Ｐゴシック" w:hAnsi="Arial" w:cs="Arial"/>
          <w:color w:val="333333"/>
          <w:kern w:val="0"/>
          <w:sz w:val="24"/>
          <w14:ligatures w14:val="none"/>
        </w:rPr>
        <w:t>）の</w:t>
      </w: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財にわたる商品を販売し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各財別の販売額がいずれも卸売販売額の</w:t>
      </w:r>
      <w:r w:rsidRPr="009F3E04">
        <w:rPr>
          <w:rFonts w:ascii="Arial" w:eastAsia="ＭＳ Ｐゴシック" w:hAnsi="Arial" w:cs="Arial"/>
          <w:color w:val="333333"/>
          <w:kern w:val="0"/>
          <w:sz w:val="24"/>
          <w14:ligatures w14:val="none"/>
        </w:rPr>
        <w:t>10</w:t>
      </w:r>
      <w:r w:rsidRPr="009F3E04">
        <w:rPr>
          <w:rFonts w:ascii="Arial" w:eastAsia="ＭＳ Ｐゴシック" w:hAnsi="Arial" w:cs="Arial"/>
          <w:color w:val="333333"/>
          <w:kern w:val="0"/>
          <w:sz w:val="24"/>
          <w14:ligatures w14:val="none"/>
        </w:rPr>
        <w:t>％以上で</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従業者が</w:t>
      </w:r>
      <w:r w:rsidRPr="009F3E04">
        <w:rPr>
          <w:rFonts w:ascii="Arial" w:eastAsia="ＭＳ Ｐゴシック" w:hAnsi="Arial" w:cs="Arial"/>
          <w:color w:val="333333"/>
          <w:kern w:val="0"/>
          <w:sz w:val="24"/>
          <w14:ligatures w14:val="none"/>
        </w:rPr>
        <w:t>100</w:t>
      </w:r>
      <w:r w:rsidRPr="009F3E04">
        <w:rPr>
          <w:rFonts w:ascii="Arial" w:eastAsia="ＭＳ Ｐゴシック" w:hAnsi="Arial" w:cs="Arial"/>
          <w:color w:val="333333"/>
          <w:kern w:val="0"/>
          <w:sz w:val="24"/>
          <w14:ligatures w14:val="none"/>
        </w:rPr>
        <w:t>人以上の法人組織の事業所（本店が商業以外の事業所を除く）をいう。</w:t>
      </w:r>
    </w:p>
    <w:p w14:paraId="63F28986" w14:textId="558A7079" w:rsidR="009F3E04" w:rsidRPr="009F3E04" w:rsidRDefault="009F3E04" w:rsidP="009F3E04">
      <w:pPr>
        <w:numPr>
          <w:ilvl w:val="0"/>
          <w:numId w:val="11"/>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b.</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 xml:space="preserve">48B </w:t>
      </w:r>
      <w:r w:rsidRPr="009F3E04">
        <w:rPr>
          <w:rFonts w:ascii="Arial" w:eastAsia="ＭＳ Ｐゴシック" w:hAnsi="Arial" w:cs="Arial"/>
          <w:color w:val="333333"/>
          <w:kern w:val="0"/>
          <w:sz w:val="24"/>
          <w14:ligatures w14:val="none"/>
        </w:rPr>
        <w:t>その他の各種商品卸売業」</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上記</w:t>
      </w: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財にわたる商品を販売し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各財別の販売額がいずれも卸売販売額の</w:t>
      </w:r>
      <w:r w:rsidRPr="009F3E04">
        <w:rPr>
          <w:rFonts w:ascii="Arial" w:eastAsia="ＭＳ Ｐゴシック" w:hAnsi="Arial" w:cs="Arial"/>
          <w:color w:val="333333"/>
          <w:kern w:val="0"/>
          <w:sz w:val="24"/>
          <w14:ligatures w14:val="none"/>
        </w:rPr>
        <w:t>50</w:t>
      </w:r>
      <w:r w:rsidRPr="009F3E04">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従業者が</w:t>
      </w:r>
      <w:r w:rsidRPr="009F3E04">
        <w:rPr>
          <w:rFonts w:ascii="Arial" w:eastAsia="ＭＳ Ｐゴシック" w:hAnsi="Arial" w:cs="Arial"/>
          <w:color w:val="333333"/>
          <w:kern w:val="0"/>
          <w:sz w:val="24"/>
          <w14:ligatures w14:val="none"/>
        </w:rPr>
        <w:t>100</w:t>
      </w:r>
      <w:r w:rsidRPr="009F3E04">
        <w:rPr>
          <w:rFonts w:ascii="Arial" w:eastAsia="ＭＳ Ｐゴシック" w:hAnsi="Arial" w:cs="Arial"/>
          <w:color w:val="333333"/>
          <w:kern w:val="0"/>
          <w:sz w:val="24"/>
          <w14:ligatures w14:val="none"/>
        </w:rPr>
        <w:t>人未満の法人組織の事業所及び個人経営の事業所をいう。</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9</w:t>
      </w:r>
      <w:r w:rsidRPr="009F3E04">
        <w:rPr>
          <w:rFonts w:ascii="Arial" w:eastAsia="ＭＳ Ｐゴシック" w:hAnsi="Arial" w:cs="Arial"/>
          <w:color w:val="333333"/>
          <w:kern w:val="0"/>
          <w:sz w:val="24"/>
          <w14:ligatures w14:val="none"/>
        </w:rPr>
        <w:t>年調査で「その他の各種商品卸売業」に格付けされた事業所は引き続き「</w:t>
      </w:r>
      <w:r w:rsidRPr="009F3E04">
        <w:rPr>
          <w:rFonts w:ascii="Arial" w:eastAsia="ＭＳ Ｐゴシック" w:hAnsi="Arial" w:cs="Arial"/>
          <w:color w:val="333333"/>
          <w:kern w:val="0"/>
          <w:sz w:val="24"/>
          <w14:ligatures w14:val="none"/>
        </w:rPr>
        <w:t xml:space="preserve">48B </w:t>
      </w:r>
      <w:r w:rsidRPr="009F3E04">
        <w:rPr>
          <w:rFonts w:ascii="Arial" w:eastAsia="ＭＳ Ｐゴシック" w:hAnsi="Arial" w:cs="Arial"/>
          <w:color w:val="333333"/>
          <w:kern w:val="0"/>
          <w:sz w:val="24"/>
          <w14:ligatures w14:val="none"/>
        </w:rPr>
        <w:t>その他の各種商品卸売業」とするが</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従業者数が</w:t>
      </w:r>
      <w:r w:rsidRPr="009F3E04">
        <w:rPr>
          <w:rFonts w:ascii="Arial" w:eastAsia="ＭＳ Ｐゴシック" w:hAnsi="Arial" w:cs="Arial"/>
          <w:color w:val="333333"/>
          <w:kern w:val="0"/>
          <w:sz w:val="24"/>
          <w14:ligatures w14:val="none"/>
        </w:rPr>
        <w:t>100</w:t>
      </w:r>
      <w:r w:rsidRPr="009F3E04">
        <w:rPr>
          <w:rFonts w:ascii="Arial" w:eastAsia="ＭＳ Ｐゴシック" w:hAnsi="Arial" w:cs="Arial"/>
          <w:color w:val="333333"/>
          <w:kern w:val="0"/>
          <w:sz w:val="24"/>
          <w14:ligatures w14:val="none"/>
        </w:rPr>
        <w:t>人以上となった事業所は販売商品の種類に応じ</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産業中分類「</w:t>
      </w:r>
      <w:r w:rsidRPr="009F3E04">
        <w:rPr>
          <w:rFonts w:ascii="Arial" w:eastAsia="ＭＳ Ｐゴシック" w:hAnsi="Arial" w:cs="Arial"/>
          <w:color w:val="333333"/>
          <w:kern w:val="0"/>
          <w:sz w:val="24"/>
          <w14:ligatures w14:val="none"/>
        </w:rPr>
        <w:t>48</w:t>
      </w:r>
      <w:r w:rsidRPr="009F3E04">
        <w:rPr>
          <w:rFonts w:ascii="Arial" w:eastAsia="ＭＳ Ｐゴシック" w:hAnsi="Arial" w:cs="Arial"/>
          <w:color w:val="333333"/>
          <w:kern w:val="0"/>
          <w:sz w:val="24"/>
          <w14:ligatures w14:val="none"/>
        </w:rPr>
        <w:t>」以外の産業に格付ける。</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9</w:t>
      </w:r>
      <w:r w:rsidRPr="009F3E04">
        <w:rPr>
          <w:rFonts w:ascii="Arial" w:eastAsia="ＭＳ Ｐゴシック" w:hAnsi="Arial" w:cs="Arial"/>
          <w:color w:val="333333"/>
          <w:kern w:val="0"/>
          <w:sz w:val="24"/>
          <w14:ligatures w14:val="none"/>
        </w:rPr>
        <w:t>年調査で商社格付けされた事業所が従業者</w:t>
      </w:r>
      <w:r w:rsidRPr="009F3E04">
        <w:rPr>
          <w:rFonts w:ascii="Arial" w:eastAsia="ＭＳ Ｐゴシック" w:hAnsi="Arial" w:cs="Arial"/>
          <w:color w:val="333333"/>
          <w:kern w:val="0"/>
          <w:sz w:val="24"/>
          <w14:ligatures w14:val="none"/>
        </w:rPr>
        <w:t>100</w:t>
      </w:r>
      <w:r w:rsidRPr="009F3E04">
        <w:rPr>
          <w:rFonts w:ascii="Arial" w:eastAsia="ＭＳ Ｐゴシック" w:hAnsi="Arial" w:cs="Arial"/>
          <w:color w:val="333333"/>
          <w:kern w:val="0"/>
          <w:sz w:val="24"/>
          <w14:ligatures w14:val="none"/>
        </w:rPr>
        <w:t>人未満となった場合は「</w:t>
      </w:r>
      <w:r w:rsidRPr="009F3E04">
        <w:rPr>
          <w:rFonts w:ascii="Arial" w:eastAsia="ＭＳ Ｐゴシック" w:hAnsi="Arial" w:cs="Arial"/>
          <w:color w:val="333333"/>
          <w:kern w:val="0"/>
          <w:sz w:val="24"/>
          <w14:ligatures w14:val="none"/>
        </w:rPr>
        <w:t xml:space="preserve">48B </w:t>
      </w:r>
      <w:r w:rsidRPr="009F3E04">
        <w:rPr>
          <w:rFonts w:ascii="Arial" w:eastAsia="ＭＳ Ｐゴシック" w:hAnsi="Arial" w:cs="Arial"/>
          <w:color w:val="333333"/>
          <w:kern w:val="0"/>
          <w:sz w:val="24"/>
          <w14:ligatures w14:val="none"/>
        </w:rPr>
        <w:t>その他の各種商品卸売業」とする。</w:t>
      </w:r>
    </w:p>
    <w:p w14:paraId="6A92B829" w14:textId="2F9407FC" w:rsidR="009F3E04" w:rsidRPr="009F3E04" w:rsidRDefault="009F3E04" w:rsidP="009F3E04">
      <w:pPr>
        <w:numPr>
          <w:ilvl w:val="0"/>
          <w:numId w:val="11"/>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c.</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 xml:space="preserve">533 </w:t>
      </w:r>
      <w:r w:rsidRPr="009F3E04">
        <w:rPr>
          <w:rFonts w:ascii="Arial" w:eastAsia="ＭＳ Ｐゴシック" w:hAnsi="Arial" w:cs="Arial"/>
          <w:color w:val="333333"/>
          <w:kern w:val="0"/>
          <w:sz w:val="24"/>
          <w14:ligatures w14:val="none"/>
        </w:rPr>
        <w:t>代理商</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仲立業」</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年間商品販売額のない</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代理・仲立行為専業の事業所をいい</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9</w:t>
      </w:r>
      <w:r w:rsidRPr="009F3E04">
        <w:rPr>
          <w:rFonts w:ascii="Arial" w:eastAsia="ＭＳ Ｐゴシック" w:hAnsi="Arial" w:cs="Arial"/>
          <w:color w:val="333333"/>
          <w:kern w:val="0"/>
          <w:sz w:val="24"/>
          <w14:ligatures w14:val="none"/>
        </w:rPr>
        <w:t>年調査の商業事業所であって</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代理・仲立行為専業の事業所を「代理商・仲立業」に格付けする。</w:t>
      </w:r>
    </w:p>
    <w:p w14:paraId="19AFFEF9" w14:textId="33139522" w:rsidR="009F3E04" w:rsidRPr="009F3E04" w:rsidRDefault="009F3E04" w:rsidP="009F3E04">
      <w:pPr>
        <w:numPr>
          <w:ilvl w:val="0"/>
          <w:numId w:val="11"/>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d.</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 xml:space="preserve">541 </w:t>
      </w:r>
      <w:r w:rsidRPr="009F3E04">
        <w:rPr>
          <w:rFonts w:ascii="Arial" w:eastAsia="ＭＳ Ｐゴシック" w:hAnsi="Arial" w:cs="Arial"/>
          <w:color w:val="333333"/>
          <w:kern w:val="0"/>
          <w:sz w:val="24"/>
          <w14:ligatures w14:val="none"/>
        </w:rPr>
        <w:t>百貨店」</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衣（中分類</w:t>
      </w:r>
      <w:r w:rsidRPr="009F3E04">
        <w:rPr>
          <w:rFonts w:ascii="Arial" w:eastAsia="ＭＳ Ｐゴシック" w:hAnsi="Arial" w:cs="Arial"/>
          <w:color w:val="333333"/>
          <w:kern w:val="0"/>
          <w:sz w:val="24"/>
          <w14:ligatures w14:val="none"/>
        </w:rPr>
        <w:t>55</w:t>
      </w:r>
      <w:r w:rsidRPr="009F3E04">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食（同</w:t>
      </w:r>
      <w:r w:rsidRPr="009F3E04">
        <w:rPr>
          <w:rFonts w:ascii="Arial" w:eastAsia="ＭＳ Ｐゴシック" w:hAnsi="Arial" w:cs="Arial"/>
          <w:color w:val="333333"/>
          <w:kern w:val="0"/>
          <w:sz w:val="24"/>
          <w14:ligatures w14:val="none"/>
        </w:rPr>
        <w:t>56</w:t>
      </w:r>
      <w:r w:rsidRPr="009F3E04">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住（同</w:t>
      </w:r>
      <w:r w:rsidRPr="009F3E04">
        <w:rPr>
          <w:rFonts w:ascii="Arial" w:eastAsia="ＭＳ Ｐゴシック" w:hAnsi="Arial" w:cs="Arial"/>
          <w:color w:val="333333"/>
          <w:kern w:val="0"/>
          <w:sz w:val="24"/>
          <w14:ligatures w14:val="none"/>
        </w:rPr>
        <w:t>57</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59</w:t>
      </w:r>
      <w:r w:rsidRPr="009F3E04">
        <w:rPr>
          <w:rFonts w:ascii="Arial" w:eastAsia="ＭＳ Ｐゴシック" w:hAnsi="Arial" w:cs="Arial"/>
          <w:color w:val="333333"/>
          <w:kern w:val="0"/>
          <w:sz w:val="24"/>
          <w14:ligatures w14:val="none"/>
        </w:rPr>
        <w:t>）にわたる各種商品を小売し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衣・食・住の各販売額がいずれも小売販売額の</w:t>
      </w:r>
      <w:r w:rsidRPr="009F3E04">
        <w:rPr>
          <w:rFonts w:ascii="Arial" w:eastAsia="ＭＳ Ｐゴシック" w:hAnsi="Arial" w:cs="Arial"/>
          <w:color w:val="333333"/>
          <w:kern w:val="0"/>
          <w:sz w:val="24"/>
          <w14:ligatures w14:val="none"/>
        </w:rPr>
        <w:t>10</w:t>
      </w:r>
      <w:r w:rsidRPr="009F3E04">
        <w:rPr>
          <w:rFonts w:ascii="Arial" w:eastAsia="ＭＳ Ｐゴシック" w:hAnsi="Arial" w:cs="Arial"/>
          <w:color w:val="333333"/>
          <w:kern w:val="0"/>
          <w:sz w:val="24"/>
          <w14:ligatures w14:val="none"/>
        </w:rPr>
        <w:t>％以上</w:t>
      </w:r>
      <w:r w:rsidRPr="009F3E04">
        <w:rPr>
          <w:rFonts w:ascii="Arial" w:eastAsia="ＭＳ Ｐゴシック" w:hAnsi="Arial" w:cs="Arial"/>
          <w:color w:val="333333"/>
          <w:kern w:val="0"/>
          <w:sz w:val="24"/>
          <w14:ligatures w14:val="none"/>
        </w:rPr>
        <w:t>70</w:t>
      </w:r>
      <w:r w:rsidRPr="009F3E04">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従業者が常時</w:t>
      </w:r>
      <w:r w:rsidRPr="009F3E04">
        <w:rPr>
          <w:rFonts w:ascii="Arial" w:eastAsia="ＭＳ Ｐゴシック" w:hAnsi="Arial" w:cs="Arial"/>
          <w:color w:val="333333"/>
          <w:kern w:val="0"/>
          <w:sz w:val="24"/>
          <w14:ligatures w14:val="none"/>
        </w:rPr>
        <w:t>50</w:t>
      </w:r>
      <w:r w:rsidRPr="009F3E04">
        <w:rPr>
          <w:rFonts w:ascii="Arial" w:eastAsia="ＭＳ Ｐゴシック" w:hAnsi="Arial" w:cs="Arial"/>
          <w:color w:val="333333"/>
          <w:kern w:val="0"/>
          <w:sz w:val="24"/>
          <w14:ligatures w14:val="none"/>
        </w:rPr>
        <w:t>人以上の事業所をいう。</w:t>
      </w:r>
    </w:p>
    <w:p w14:paraId="0FD55686" w14:textId="19650AF7" w:rsidR="009F3E04" w:rsidRPr="009F3E04" w:rsidRDefault="009F3E04" w:rsidP="009F3E04">
      <w:pPr>
        <w:numPr>
          <w:ilvl w:val="0"/>
          <w:numId w:val="11"/>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lastRenderedPageBreak/>
        <w:t>e.</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 xml:space="preserve">549 </w:t>
      </w:r>
      <w:r w:rsidRPr="009F3E04">
        <w:rPr>
          <w:rFonts w:ascii="Arial" w:eastAsia="ＭＳ Ｐゴシック" w:hAnsi="Arial" w:cs="Arial"/>
          <w:color w:val="333333"/>
          <w:kern w:val="0"/>
          <w:sz w:val="24"/>
          <w14:ligatures w14:val="none"/>
        </w:rPr>
        <w:t>その他の各種商品小売業（従業者が常時</w:t>
      </w:r>
      <w:r w:rsidRPr="009F3E04">
        <w:rPr>
          <w:rFonts w:ascii="Arial" w:eastAsia="ＭＳ Ｐゴシック" w:hAnsi="Arial" w:cs="Arial"/>
          <w:color w:val="333333"/>
          <w:kern w:val="0"/>
          <w:sz w:val="24"/>
          <w14:ligatures w14:val="none"/>
        </w:rPr>
        <w:t>50</w:t>
      </w:r>
      <w:r w:rsidRPr="009F3E04">
        <w:rPr>
          <w:rFonts w:ascii="Arial" w:eastAsia="ＭＳ Ｐゴシック" w:hAnsi="Arial" w:cs="Arial"/>
          <w:color w:val="333333"/>
          <w:kern w:val="0"/>
          <w:sz w:val="24"/>
          <w14:ligatures w14:val="none"/>
        </w:rPr>
        <w:t>人未満のもの）」</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衣（中分類</w:t>
      </w:r>
      <w:r w:rsidRPr="009F3E04">
        <w:rPr>
          <w:rFonts w:ascii="Arial" w:eastAsia="ＭＳ Ｐゴシック" w:hAnsi="Arial" w:cs="Arial"/>
          <w:color w:val="333333"/>
          <w:kern w:val="0"/>
          <w:sz w:val="24"/>
          <w14:ligatures w14:val="none"/>
        </w:rPr>
        <w:t>55</w:t>
      </w:r>
      <w:r w:rsidRPr="009F3E04">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食（同</w:t>
      </w:r>
      <w:r w:rsidRPr="009F3E04">
        <w:rPr>
          <w:rFonts w:ascii="Arial" w:eastAsia="ＭＳ Ｐゴシック" w:hAnsi="Arial" w:cs="Arial"/>
          <w:color w:val="333333"/>
          <w:kern w:val="0"/>
          <w:sz w:val="24"/>
          <w14:ligatures w14:val="none"/>
        </w:rPr>
        <w:t>56</w:t>
      </w:r>
      <w:r w:rsidRPr="009F3E04">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住（同</w:t>
      </w:r>
      <w:r w:rsidRPr="009F3E04">
        <w:rPr>
          <w:rFonts w:ascii="Arial" w:eastAsia="ＭＳ Ｐゴシック" w:hAnsi="Arial" w:cs="Arial"/>
          <w:color w:val="333333"/>
          <w:kern w:val="0"/>
          <w:sz w:val="24"/>
          <w14:ligatures w14:val="none"/>
        </w:rPr>
        <w:t>57</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59</w:t>
      </w:r>
      <w:r w:rsidRPr="009F3E04">
        <w:rPr>
          <w:rFonts w:ascii="Arial" w:eastAsia="ＭＳ Ｐゴシック" w:hAnsi="Arial" w:cs="Arial"/>
          <w:color w:val="333333"/>
          <w:kern w:val="0"/>
          <w:sz w:val="24"/>
          <w14:ligatures w14:val="none"/>
        </w:rPr>
        <w:t>）にわたる各種商品を小売し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衣・食・住の各販売額がいずれも小売販売額の</w:t>
      </w:r>
      <w:r w:rsidRPr="009F3E04">
        <w:rPr>
          <w:rFonts w:ascii="Arial" w:eastAsia="ＭＳ Ｐゴシック" w:hAnsi="Arial" w:cs="Arial"/>
          <w:color w:val="333333"/>
          <w:kern w:val="0"/>
          <w:sz w:val="24"/>
          <w14:ligatures w14:val="none"/>
        </w:rPr>
        <w:t>50</w:t>
      </w:r>
      <w:r w:rsidRPr="009F3E04">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従業者が常時</w:t>
      </w:r>
      <w:r w:rsidRPr="009F3E04">
        <w:rPr>
          <w:rFonts w:ascii="Arial" w:eastAsia="ＭＳ Ｐゴシック" w:hAnsi="Arial" w:cs="Arial"/>
          <w:color w:val="333333"/>
          <w:kern w:val="0"/>
          <w:sz w:val="24"/>
          <w14:ligatures w14:val="none"/>
        </w:rPr>
        <w:t>50</w:t>
      </w:r>
      <w:r w:rsidRPr="009F3E04">
        <w:rPr>
          <w:rFonts w:ascii="Arial" w:eastAsia="ＭＳ Ｐゴシック" w:hAnsi="Arial" w:cs="Arial"/>
          <w:color w:val="333333"/>
          <w:kern w:val="0"/>
          <w:sz w:val="24"/>
          <w14:ligatures w14:val="none"/>
        </w:rPr>
        <w:t>人未満の事業所をいう。</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平成</w:t>
      </w:r>
      <w:r w:rsidRPr="009F3E04">
        <w:rPr>
          <w:rFonts w:ascii="Arial" w:eastAsia="ＭＳ Ｐゴシック" w:hAnsi="Arial" w:cs="Arial"/>
          <w:color w:val="333333"/>
          <w:kern w:val="0"/>
          <w:sz w:val="24"/>
          <w14:ligatures w14:val="none"/>
        </w:rPr>
        <w:t>9</w:t>
      </w:r>
      <w:r w:rsidRPr="009F3E04">
        <w:rPr>
          <w:rFonts w:ascii="Arial" w:eastAsia="ＭＳ Ｐゴシック" w:hAnsi="Arial" w:cs="Arial"/>
          <w:color w:val="333333"/>
          <w:kern w:val="0"/>
          <w:sz w:val="24"/>
          <w14:ligatures w14:val="none"/>
        </w:rPr>
        <w:t>年調査で「その他の各種商品小売業」に格付けされた事業所は引き続き「</w:t>
      </w:r>
      <w:r w:rsidRPr="009F3E04">
        <w:rPr>
          <w:rFonts w:ascii="Arial" w:eastAsia="ＭＳ Ｐゴシック" w:hAnsi="Arial" w:cs="Arial"/>
          <w:color w:val="333333"/>
          <w:kern w:val="0"/>
          <w:sz w:val="24"/>
          <w14:ligatures w14:val="none"/>
        </w:rPr>
        <w:t xml:space="preserve">549 </w:t>
      </w:r>
      <w:r w:rsidRPr="009F3E04">
        <w:rPr>
          <w:rFonts w:ascii="Arial" w:eastAsia="ＭＳ Ｐゴシック" w:hAnsi="Arial" w:cs="Arial"/>
          <w:color w:val="333333"/>
          <w:kern w:val="0"/>
          <w:sz w:val="24"/>
          <w14:ligatures w14:val="none"/>
        </w:rPr>
        <w:t>その他の各種商品小売業」とするが</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従業者数が</w:t>
      </w:r>
      <w:r w:rsidRPr="009F3E04">
        <w:rPr>
          <w:rFonts w:ascii="Arial" w:eastAsia="ＭＳ Ｐゴシック" w:hAnsi="Arial" w:cs="Arial"/>
          <w:color w:val="333333"/>
          <w:kern w:val="0"/>
          <w:sz w:val="24"/>
          <w14:ligatures w14:val="none"/>
        </w:rPr>
        <w:t>50</w:t>
      </w:r>
      <w:r w:rsidRPr="009F3E04">
        <w:rPr>
          <w:rFonts w:ascii="Arial" w:eastAsia="ＭＳ Ｐゴシック" w:hAnsi="Arial" w:cs="Arial"/>
          <w:color w:val="333333"/>
          <w:kern w:val="0"/>
          <w:sz w:val="24"/>
          <w14:ligatures w14:val="none"/>
        </w:rPr>
        <w:t>人以上となった事業所は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上記アに該当すれば「</w:t>
      </w:r>
      <w:r w:rsidRPr="009F3E04">
        <w:rPr>
          <w:rFonts w:ascii="Arial" w:eastAsia="ＭＳ Ｐゴシック" w:hAnsi="Arial" w:cs="Arial"/>
          <w:color w:val="333333"/>
          <w:kern w:val="0"/>
          <w:sz w:val="24"/>
          <w14:ligatures w14:val="none"/>
        </w:rPr>
        <w:t xml:space="preserve">541 </w:t>
      </w:r>
      <w:r w:rsidRPr="009F3E04">
        <w:rPr>
          <w:rFonts w:ascii="Arial" w:eastAsia="ＭＳ Ｐゴシック" w:hAnsi="Arial" w:cs="Arial"/>
          <w:color w:val="333333"/>
          <w:kern w:val="0"/>
          <w:sz w:val="24"/>
          <w14:ligatures w14:val="none"/>
        </w:rPr>
        <w:t>百貨店」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該当しなければ販売商品の種類に応じ</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一般的な小売業格付けとする。</w:t>
      </w:r>
    </w:p>
    <w:p w14:paraId="066511C6" w14:textId="5A6DAFA1" w:rsidR="009F3E04" w:rsidRPr="009F3E04" w:rsidRDefault="009F3E04" w:rsidP="009F3E04">
      <w:pPr>
        <w:numPr>
          <w:ilvl w:val="0"/>
          <w:numId w:val="11"/>
        </w:numPr>
        <w:shd w:val="clear" w:color="auto" w:fill="FFFFFF"/>
        <w:spacing w:after="120" w:line="240" w:lineRule="auto"/>
        <w:ind w:left="360"/>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f.</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561</w:t>
      </w:r>
      <w:r w:rsidRPr="009F3E04">
        <w:rPr>
          <w:rFonts w:ascii="Arial" w:eastAsia="ＭＳ Ｐゴシック" w:hAnsi="Arial" w:cs="Arial"/>
          <w:color w:val="333333"/>
          <w:kern w:val="0"/>
          <w:sz w:val="24"/>
          <w14:ligatures w14:val="none"/>
        </w:rPr>
        <w:t>各種食料品小売業」</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中分類「</w:t>
      </w:r>
      <w:r w:rsidRPr="009F3E04">
        <w:rPr>
          <w:rFonts w:ascii="Arial" w:eastAsia="ＭＳ Ｐゴシック" w:hAnsi="Arial" w:cs="Arial"/>
          <w:color w:val="333333"/>
          <w:kern w:val="0"/>
          <w:sz w:val="24"/>
          <w14:ligatures w14:val="none"/>
        </w:rPr>
        <w:t>56</w:t>
      </w:r>
      <w:r w:rsidRPr="009F3E04">
        <w:rPr>
          <w:rFonts w:ascii="Arial" w:eastAsia="ＭＳ Ｐゴシック" w:hAnsi="Arial" w:cs="Arial"/>
          <w:color w:val="333333"/>
          <w:kern w:val="0"/>
          <w:sz w:val="24"/>
          <w14:ligatures w14:val="none"/>
        </w:rPr>
        <w:t>飲食料品」の販売額が最も大きい事業所で</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販売商品の上位</w:t>
      </w:r>
      <w:r w:rsidRPr="009F3E04">
        <w:rPr>
          <w:rFonts w:ascii="Arial" w:eastAsia="ＭＳ Ｐゴシック" w:hAnsi="Arial" w:cs="Arial"/>
          <w:color w:val="333333"/>
          <w:kern w:val="0"/>
          <w:sz w:val="24"/>
          <w14:ligatures w14:val="none"/>
        </w:rPr>
        <w:t>5</w:t>
      </w:r>
      <w:r w:rsidRPr="009F3E04">
        <w:rPr>
          <w:rFonts w:ascii="Arial" w:eastAsia="ＭＳ Ｐゴシック" w:hAnsi="Arial" w:cs="Arial"/>
          <w:color w:val="333333"/>
          <w:kern w:val="0"/>
          <w:sz w:val="24"/>
          <w14:ligatures w14:val="none"/>
        </w:rPr>
        <w:t>品目に商品分類</w:t>
      </w:r>
      <w:r w:rsidRPr="009F3E04">
        <w:rPr>
          <w:rFonts w:ascii="Arial" w:eastAsia="ＭＳ Ｐゴシック" w:hAnsi="Arial" w:cs="Arial"/>
          <w:color w:val="333333"/>
          <w:kern w:val="0"/>
          <w:sz w:val="24"/>
          <w14:ligatures w14:val="none"/>
        </w:rPr>
        <w:t>562</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563</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564</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565</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566</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567</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568</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569</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56A</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56B</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56C</w:t>
      </w:r>
      <w:r w:rsidRPr="009F3E04">
        <w:rPr>
          <w:rFonts w:ascii="Arial" w:eastAsia="ＭＳ Ｐゴシック" w:hAnsi="Arial" w:cs="Arial"/>
          <w:color w:val="333333"/>
          <w:kern w:val="0"/>
          <w:sz w:val="24"/>
          <w14:ligatures w14:val="none"/>
        </w:rPr>
        <w:t>）のうち</w:t>
      </w: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つ以上の商品を小売し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そのいずれもが飲食料品小売販売額の計の</w:t>
      </w:r>
      <w:r w:rsidRPr="009F3E04">
        <w:rPr>
          <w:rFonts w:ascii="Arial" w:eastAsia="ＭＳ Ｐゴシック" w:hAnsi="Arial" w:cs="Arial"/>
          <w:color w:val="333333"/>
          <w:kern w:val="0"/>
          <w:sz w:val="24"/>
          <w14:ligatures w14:val="none"/>
        </w:rPr>
        <w:t>50</w:t>
      </w:r>
      <w:r w:rsidRPr="009F3E04">
        <w:rPr>
          <w:rFonts w:ascii="Arial" w:eastAsia="ＭＳ Ｐゴシック" w:hAnsi="Arial" w:cs="Arial"/>
          <w:color w:val="333333"/>
          <w:kern w:val="0"/>
          <w:sz w:val="24"/>
          <w14:ligatures w14:val="none"/>
        </w:rPr>
        <w:t>％に満たない事業所を格付ける。</w:t>
      </w:r>
    </w:p>
    <w:p w14:paraId="6E678A28" w14:textId="77777777" w:rsidR="009F3E04" w:rsidRPr="009F3E04" w:rsidRDefault="009F3E04" w:rsidP="009F3E04">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t>5</w:t>
      </w:r>
      <w:r w:rsidRPr="009F3E04">
        <w:rPr>
          <w:rFonts w:ascii="Arial" w:eastAsia="ＭＳ Ｐゴシック" w:hAnsi="Arial" w:cs="Arial"/>
          <w:b/>
          <w:bCs/>
          <w:color w:val="333333"/>
          <w:kern w:val="0"/>
          <w:sz w:val="28"/>
          <w:szCs w:val="28"/>
          <w14:ligatures w14:val="none"/>
        </w:rPr>
        <w:t>記号及び注記</w:t>
      </w:r>
    </w:p>
    <w:p w14:paraId="152C0756" w14:textId="7777777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記号の説明</w:t>
      </w:r>
    </w:p>
    <w:p w14:paraId="552229CF" w14:textId="59E4A611"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単独で表示の場合は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該当数値のないもの又は調査していないものを示す。</w:t>
      </w:r>
      <w:r w:rsidRPr="009F3E04">
        <w:rPr>
          <w:rFonts w:ascii="Arial" w:eastAsia="ＭＳ Ｐゴシック" w:hAnsi="Arial" w:cs="Arial"/>
          <w:color w:val="333333"/>
          <w:kern w:val="0"/>
          <w:sz w:val="24"/>
          <w14:ligatures w14:val="none"/>
        </w:rPr>
        <w:br/>
      </w:r>
      <w:r w:rsidRPr="009F3E04">
        <w:rPr>
          <w:rFonts w:ascii="Arial" w:eastAsia="ＭＳ Ｐゴシック" w:hAnsi="Arial" w:cs="Arial"/>
          <w:color w:val="333333"/>
          <w:kern w:val="0"/>
          <w:sz w:val="24"/>
          <w14:ligatures w14:val="none"/>
        </w:rPr>
        <w:t>数字の前に表示の場合は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減少を示す。</w:t>
      </w:r>
    </w:p>
    <w:p w14:paraId="1AAAD38D" w14:textId="7777777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0.0</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……0.05</w:t>
      </w:r>
      <w:r w:rsidRPr="009F3E04">
        <w:rPr>
          <w:rFonts w:ascii="Arial" w:eastAsia="ＭＳ Ｐゴシック" w:hAnsi="Arial" w:cs="Arial"/>
          <w:color w:val="333333"/>
          <w:kern w:val="0"/>
          <w:sz w:val="24"/>
          <w14:ligatures w14:val="none"/>
        </w:rPr>
        <w:t>未満の数値を示す。</w:t>
      </w:r>
    </w:p>
    <w:p w14:paraId="26828A89" w14:textId="77777777"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w:t>
      </w:r>
      <w:r w:rsidRPr="009F3E04">
        <w:rPr>
          <w:rFonts w:ascii="Cambria Math" w:eastAsia="ＭＳ Ｐゴシック" w:hAnsi="Cambria Math" w:cs="Cambria Math"/>
          <w:color w:val="333333"/>
          <w:kern w:val="0"/>
          <w:sz w:val="24"/>
          <w14:ligatures w14:val="none"/>
        </w:rPr>
        <w:t>△</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減少を示す。</w:t>
      </w:r>
    </w:p>
    <w:p w14:paraId="79097A17" w14:textId="208AAA09"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X</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個々の商店の秘密を保護するため</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集計単位で商店数が</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又は</w:t>
      </w:r>
      <w:r w:rsidRPr="009F3E04">
        <w:rPr>
          <w:rFonts w:ascii="Arial" w:eastAsia="ＭＳ Ｐゴシック" w:hAnsi="Arial" w:cs="Arial"/>
          <w:color w:val="333333"/>
          <w:kern w:val="0"/>
          <w:sz w:val="24"/>
          <w14:ligatures w14:val="none"/>
        </w:rPr>
        <w:t>2</w:t>
      </w:r>
      <w:r w:rsidRPr="009F3E04">
        <w:rPr>
          <w:rFonts w:ascii="Arial" w:eastAsia="ＭＳ Ｐゴシック" w:hAnsi="Arial" w:cs="Arial"/>
          <w:color w:val="333333"/>
          <w:kern w:val="0"/>
          <w:sz w:val="24"/>
          <w14:ligatures w14:val="none"/>
        </w:rPr>
        <w:t>の場合に</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商店数を除く各集計項目を秘匿したもの。なお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以上の数値であっても</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他の秘匿個所との関係で秘匿したものがある。</w:t>
      </w:r>
    </w:p>
    <w:p w14:paraId="7B9DB9C4" w14:textId="74AB2BE8"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(2)</w:t>
      </w:r>
      <w:r w:rsidRPr="009F3E04">
        <w:rPr>
          <w:rFonts w:ascii="Arial" w:eastAsia="ＭＳ Ｐゴシック" w:hAnsi="Arial" w:cs="Arial"/>
          <w:color w:val="333333"/>
          <w:kern w:val="0"/>
          <w:sz w:val="24"/>
          <w14:ligatures w14:val="none"/>
        </w:rPr>
        <w:t>構成比は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小数点第</w:t>
      </w:r>
      <w:r w:rsidRPr="009F3E04">
        <w:rPr>
          <w:rFonts w:ascii="Arial" w:eastAsia="ＭＳ Ｐゴシック" w:hAnsi="Arial" w:cs="Arial"/>
          <w:color w:val="333333"/>
          <w:kern w:val="0"/>
          <w:sz w:val="24"/>
          <w14:ligatures w14:val="none"/>
        </w:rPr>
        <w:t>2</w:t>
      </w:r>
      <w:r w:rsidRPr="009F3E04">
        <w:rPr>
          <w:rFonts w:ascii="Arial" w:eastAsia="ＭＳ Ｐゴシック" w:hAnsi="Arial" w:cs="Arial"/>
          <w:color w:val="333333"/>
          <w:kern w:val="0"/>
          <w:sz w:val="24"/>
          <w14:ligatures w14:val="none"/>
        </w:rPr>
        <w:t>位を四捨五入した関係で</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合計と内訳の計が一致しない場合がある。</w:t>
      </w:r>
    </w:p>
    <w:p w14:paraId="6CEC8651" w14:textId="7A41A709"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(3)</w:t>
      </w:r>
      <w:r w:rsidRPr="009F3E04">
        <w:rPr>
          <w:rFonts w:ascii="Arial" w:eastAsia="ＭＳ Ｐゴシック" w:hAnsi="Arial" w:cs="Arial"/>
          <w:color w:val="333333"/>
          <w:kern w:val="0"/>
          <w:sz w:val="24"/>
          <w14:ligatures w14:val="none"/>
        </w:rPr>
        <w:t>金額の集計は万円単位であるが</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「結果の概要」においては必要に応じて四捨五入し</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億円単位で表示してあるため</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金額の計と内訳が一致しない場合がある。この場合</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増減率及び構成比は万円単位から算出してある。</w:t>
      </w:r>
    </w:p>
    <w:p w14:paraId="48E9C3D7" w14:textId="692CCE65" w:rsidR="009F3E04" w:rsidRPr="009F3E04" w:rsidRDefault="009F3E04" w:rsidP="009F3E04">
      <w:pPr>
        <w:shd w:val="clear" w:color="auto" w:fill="FFFFFF"/>
        <w:spacing w:after="192"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(4)</w:t>
      </w:r>
      <w:r w:rsidRPr="009F3E04">
        <w:rPr>
          <w:rFonts w:ascii="Arial" w:eastAsia="ＭＳ Ｐゴシック" w:hAnsi="Arial" w:cs="Arial"/>
          <w:color w:val="333333"/>
          <w:kern w:val="0"/>
          <w:sz w:val="24"/>
          <w14:ligatures w14:val="none"/>
        </w:rPr>
        <w:t>「売場面積</w:t>
      </w: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平方メートル当たり年間商品販売額」は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売場面積を持つ商店についてのみ算出している。</w:t>
      </w:r>
      <w:r w:rsidR="00381BDC">
        <w:rPr>
          <w:rFonts w:ascii="Arial" w:eastAsia="ＭＳ Ｐゴシック" w:hAnsi="Arial" w:cs="Arial"/>
          <w:color w:val="333333"/>
          <w:kern w:val="0"/>
          <w:sz w:val="24"/>
          <w14:ligatures w14:val="none"/>
        </w:rPr>
        <w:br/>
      </w:r>
    </w:p>
    <w:p w14:paraId="4B0AF708" w14:textId="77777777" w:rsidR="009F3E04" w:rsidRPr="009F3E04" w:rsidRDefault="009F3E04" w:rsidP="009F3E04">
      <w:pPr>
        <w:shd w:val="clear" w:color="auto" w:fill="DDE8FD"/>
        <w:spacing w:line="240" w:lineRule="auto"/>
        <w:jc w:val="left"/>
        <w:outlineLvl w:val="1"/>
        <w:rPr>
          <w:rFonts w:ascii="Arial" w:eastAsia="ＭＳ Ｐゴシック" w:hAnsi="Arial" w:cs="Arial"/>
          <w:b/>
          <w:bCs/>
          <w:color w:val="333333"/>
          <w:kern w:val="0"/>
          <w:sz w:val="28"/>
          <w:szCs w:val="28"/>
          <w14:ligatures w14:val="none"/>
        </w:rPr>
      </w:pPr>
      <w:r w:rsidRPr="009F3E04">
        <w:rPr>
          <w:rFonts w:ascii="Arial" w:eastAsia="ＭＳ Ｐゴシック" w:hAnsi="Arial" w:cs="Arial"/>
          <w:b/>
          <w:bCs/>
          <w:color w:val="333333"/>
          <w:kern w:val="0"/>
          <w:sz w:val="28"/>
          <w:szCs w:val="28"/>
          <w14:ligatures w14:val="none"/>
        </w:rPr>
        <w:lastRenderedPageBreak/>
        <w:t>6</w:t>
      </w:r>
      <w:r w:rsidRPr="009F3E04">
        <w:rPr>
          <w:rFonts w:ascii="Arial" w:eastAsia="ＭＳ Ｐゴシック" w:hAnsi="Arial" w:cs="Arial"/>
          <w:b/>
          <w:bCs/>
          <w:color w:val="333333"/>
          <w:kern w:val="0"/>
          <w:sz w:val="28"/>
          <w:szCs w:val="28"/>
          <w14:ligatures w14:val="none"/>
        </w:rPr>
        <w:t>その他</w:t>
      </w:r>
    </w:p>
    <w:p w14:paraId="7EB3C545" w14:textId="3D68BC03" w:rsidR="009F3E04" w:rsidRPr="009F3E04" w:rsidRDefault="009F3E04" w:rsidP="00440CED">
      <w:pPr>
        <w:shd w:val="clear" w:color="auto" w:fill="FFFFFF"/>
        <w:spacing w:after="120"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(1)</w:t>
      </w:r>
      <w:r w:rsidRPr="009F3E04">
        <w:rPr>
          <w:rFonts w:ascii="Arial" w:eastAsia="ＭＳ Ｐゴシック" w:hAnsi="Arial" w:cs="Arial"/>
          <w:color w:val="333333"/>
          <w:kern w:val="0"/>
          <w:sz w:val="24"/>
          <w14:ligatures w14:val="none"/>
        </w:rPr>
        <w:t>この報告書の数値は千葉県が独自に集計したものであり</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経済産業省が公表する数値と相違する場合があります。</w:t>
      </w:r>
    </w:p>
    <w:p w14:paraId="51A3E053" w14:textId="7B367F44" w:rsidR="009F3E04" w:rsidRPr="009F3E04" w:rsidRDefault="009F3E04" w:rsidP="00440CED">
      <w:pPr>
        <w:shd w:val="clear" w:color="auto" w:fill="FFFFFF"/>
        <w:spacing w:after="120" w:line="240" w:lineRule="auto"/>
        <w:jc w:val="left"/>
        <w:rPr>
          <w:rFonts w:ascii="Arial" w:eastAsia="ＭＳ Ｐゴシック" w:hAnsi="Arial" w:cs="Arial"/>
          <w:color w:val="333333"/>
          <w:kern w:val="0"/>
          <w:sz w:val="24"/>
          <w14:ligatures w14:val="none"/>
        </w:rPr>
      </w:pPr>
      <w:r w:rsidRPr="009F3E04">
        <w:rPr>
          <w:rFonts w:ascii="Arial" w:eastAsia="ＭＳ Ｐゴシック" w:hAnsi="Arial" w:cs="Arial"/>
          <w:color w:val="333333"/>
          <w:kern w:val="0"/>
          <w:sz w:val="24"/>
          <w14:ligatures w14:val="none"/>
        </w:rPr>
        <w:t>(2)</w:t>
      </w:r>
      <w:r w:rsidRPr="009F3E04">
        <w:rPr>
          <w:rFonts w:ascii="Arial" w:eastAsia="ＭＳ Ｐゴシック" w:hAnsi="Arial" w:cs="Arial"/>
          <w:color w:val="333333"/>
          <w:kern w:val="0"/>
          <w:sz w:val="24"/>
          <w14:ligatures w14:val="none"/>
        </w:rPr>
        <w:t>この報告書に掲載された数値を他に転載する場合は</w:t>
      </w:r>
      <w:r>
        <w:rPr>
          <w:rFonts w:ascii="Arial" w:eastAsia="ＭＳ Ｐゴシック" w:hAnsi="Arial" w:cs="Arial"/>
          <w:color w:val="333333"/>
          <w:kern w:val="0"/>
          <w:sz w:val="24"/>
          <w14:ligatures w14:val="none"/>
        </w:rPr>
        <w:t>、</w:t>
      </w:r>
      <w:r w:rsidRPr="009F3E04">
        <w:rPr>
          <w:rFonts w:ascii="Arial" w:eastAsia="ＭＳ Ｐゴシック" w:hAnsi="Arial" w:cs="Arial"/>
          <w:color w:val="333333"/>
          <w:kern w:val="0"/>
          <w:sz w:val="24"/>
          <w14:ligatures w14:val="none"/>
        </w:rPr>
        <w:t>「千葉県</w:t>
      </w:r>
      <w:r>
        <w:rPr>
          <w:rFonts w:ascii="Arial" w:eastAsia="ＭＳ Ｐゴシック" w:hAnsi="Arial" w:cs="Arial" w:hint="eastAsia"/>
          <w:color w:val="333333"/>
          <w:kern w:val="0"/>
          <w:sz w:val="24"/>
          <w14:ligatures w14:val="none"/>
        </w:rPr>
        <w:t>総合</w:t>
      </w:r>
      <w:r w:rsidRPr="009F3E04">
        <w:rPr>
          <w:rFonts w:ascii="Arial" w:eastAsia="ＭＳ Ｐゴシック" w:hAnsi="Arial" w:cs="Arial"/>
          <w:color w:val="333333"/>
          <w:kern w:val="0"/>
          <w:sz w:val="24"/>
          <w14:ligatures w14:val="none"/>
        </w:rPr>
        <w:t>企画部統計課平成</w:t>
      </w:r>
      <w:r w:rsidRPr="009F3E04">
        <w:rPr>
          <w:rFonts w:ascii="Arial" w:eastAsia="ＭＳ Ｐゴシック" w:hAnsi="Arial" w:cs="Arial"/>
          <w:color w:val="333333"/>
          <w:kern w:val="0"/>
          <w:sz w:val="24"/>
          <w14:ligatures w14:val="none"/>
        </w:rPr>
        <w:t>11</w:t>
      </w:r>
      <w:r w:rsidRPr="009F3E04">
        <w:rPr>
          <w:rFonts w:ascii="Arial" w:eastAsia="ＭＳ Ｐゴシック" w:hAnsi="Arial" w:cs="Arial"/>
          <w:color w:val="333333"/>
          <w:kern w:val="0"/>
          <w:sz w:val="24"/>
          <w14:ligatures w14:val="none"/>
        </w:rPr>
        <w:t>年商業統計調査報告書」による旨を明記してください。</w:t>
      </w:r>
    </w:p>
    <w:p w14:paraId="1213FE10" w14:textId="77777777" w:rsidR="00A129EE" w:rsidRPr="009F3E04" w:rsidRDefault="00A129EE"/>
    <w:sectPr w:rsidR="00A129EE" w:rsidRPr="009F3E0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5282B" w14:textId="77777777" w:rsidR="009F0E4B" w:rsidRDefault="009F0E4B" w:rsidP="00D74081">
      <w:pPr>
        <w:spacing w:line="240" w:lineRule="auto"/>
      </w:pPr>
      <w:r>
        <w:separator/>
      </w:r>
    </w:p>
  </w:endnote>
  <w:endnote w:type="continuationSeparator" w:id="0">
    <w:p w14:paraId="60EEBDD7" w14:textId="77777777" w:rsidR="009F0E4B" w:rsidRDefault="009F0E4B" w:rsidP="00D740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44734" w14:textId="77777777" w:rsidR="009F0E4B" w:rsidRDefault="009F0E4B" w:rsidP="00D74081">
      <w:pPr>
        <w:spacing w:line="240" w:lineRule="auto"/>
      </w:pPr>
      <w:r>
        <w:separator/>
      </w:r>
    </w:p>
  </w:footnote>
  <w:footnote w:type="continuationSeparator" w:id="0">
    <w:p w14:paraId="3F71A2AD" w14:textId="77777777" w:rsidR="009F0E4B" w:rsidRDefault="009F0E4B" w:rsidP="00D7408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F3BDC"/>
    <w:multiLevelType w:val="multilevel"/>
    <w:tmpl w:val="6BB0C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8332D"/>
    <w:multiLevelType w:val="multilevel"/>
    <w:tmpl w:val="24F2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053CC"/>
    <w:multiLevelType w:val="multilevel"/>
    <w:tmpl w:val="FAF8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A7FF2"/>
    <w:multiLevelType w:val="multilevel"/>
    <w:tmpl w:val="67FE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56E46"/>
    <w:multiLevelType w:val="multilevel"/>
    <w:tmpl w:val="9894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AE75A9"/>
    <w:multiLevelType w:val="multilevel"/>
    <w:tmpl w:val="575E4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5B01A8"/>
    <w:multiLevelType w:val="multilevel"/>
    <w:tmpl w:val="7556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81842"/>
    <w:multiLevelType w:val="multilevel"/>
    <w:tmpl w:val="A364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421375"/>
    <w:multiLevelType w:val="multilevel"/>
    <w:tmpl w:val="2A48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9A7000"/>
    <w:multiLevelType w:val="multilevel"/>
    <w:tmpl w:val="F044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5B3DE0"/>
    <w:multiLevelType w:val="multilevel"/>
    <w:tmpl w:val="D942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671586"/>
    <w:multiLevelType w:val="multilevel"/>
    <w:tmpl w:val="D012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8559583">
    <w:abstractNumId w:val="7"/>
  </w:num>
  <w:num w:numId="2" w16cid:durableId="1291395589">
    <w:abstractNumId w:val="11"/>
  </w:num>
  <w:num w:numId="3" w16cid:durableId="1739212023">
    <w:abstractNumId w:val="9"/>
  </w:num>
  <w:num w:numId="4" w16cid:durableId="1975987673">
    <w:abstractNumId w:val="0"/>
  </w:num>
  <w:num w:numId="5" w16cid:durableId="1129325214">
    <w:abstractNumId w:val="2"/>
  </w:num>
  <w:num w:numId="6" w16cid:durableId="1179656605">
    <w:abstractNumId w:val="5"/>
  </w:num>
  <w:num w:numId="7" w16cid:durableId="1499808343">
    <w:abstractNumId w:val="1"/>
  </w:num>
  <w:num w:numId="8" w16cid:durableId="1238444756">
    <w:abstractNumId w:val="10"/>
  </w:num>
  <w:num w:numId="9" w16cid:durableId="1155606995">
    <w:abstractNumId w:val="8"/>
  </w:num>
  <w:num w:numId="10" w16cid:durableId="1945384830">
    <w:abstractNumId w:val="6"/>
  </w:num>
  <w:num w:numId="11" w16cid:durableId="827206586">
    <w:abstractNumId w:val="3"/>
  </w:num>
  <w:num w:numId="12" w16cid:durableId="15683009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EDF"/>
    <w:rsid w:val="0003571B"/>
    <w:rsid w:val="0016777B"/>
    <w:rsid w:val="00270414"/>
    <w:rsid w:val="00381BDC"/>
    <w:rsid w:val="004232C4"/>
    <w:rsid w:val="00440CED"/>
    <w:rsid w:val="004E14F3"/>
    <w:rsid w:val="005A3E3C"/>
    <w:rsid w:val="005A5DF2"/>
    <w:rsid w:val="00746F07"/>
    <w:rsid w:val="007C4EDF"/>
    <w:rsid w:val="0086616A"/>
    <w:rsid w:val="009140B2"/>
    <w:rsid w:val="00935B4E"/>
    <w:rsid w:val="009F0E4B"/>
    <w:rsid w:val="009F3E04"/>
    <w:rsid w:val="00A129EE"/>
    <w:rsid w:val="00B65B94"/>
    <w:rsid w:val="00BA2A21"/>
    <w:rsid w:val="00CD3C05"/>
    <w:rsid w:val="00D74081"/>
    <w:rsid w:val="00D810A7"/>
    <w:rsid w:val="00DE06AB"/>
    <w:rsid w:val="00F723F9"/>
    <w:rsid w:val="00FB4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8315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4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C4ED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ED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ED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C4ED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ED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ED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ED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ED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ED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ED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ED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ED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C4ED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ED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ED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ED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ED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ED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ED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E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ED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E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EDF"/>
    <w:pPr>
      <w:spacing w:before="160" w:after="160"/>
      <w:jc w:val="center"/>
    </w:pPr>
    <w:rPr>
      <w:i/>
      <w:iCs/>
      <w:color w:val="404040" w:themeColor="text1" w:themeTint="BF"/>
    </w:rPr>
  </w:style>
  <w:style w:type="character" w:customStyle="1" w:styleId="a8">
    <w:name w:val="引用文 (文字)"/>
    <w:basedOn w:val="a0"/>
    <w:link w:val="a7"/>
    <w:uiPriority w:val="29"/>
    <w:rsid w:val="007C4EDF"/>
    <w:rPr>
      <w:i/>
      <w:iCs/>
      <w:color w:val="404040" w:themeColor="text1" w:themeTint="BF"/>
    </w:rPr>
  </w:style>
  <w:style w:type="paragraph" w:styleId="a9">
    <w:name w:val="List Paragraph"/>
    <w:basedOn w:val="a"/>
    <w:uiPriority w:val="34"/>
    <w:qFormat/>
    <w:rsid w:val="007C4EDF"/>
    <w:pPr>
      <w:ind w:left="720"/>
      <w:contextualSpacing/>
    </w:pPr>
  </w:style>
  <w:style w:type="character" w:styleId="21">
    <w:name w:val="Intense Emphasis"/>
    <w:basedOn w:val="a0"/>
    <w:uiPriority w:val="21"/>
    <w:qFormat/>
    <w:rsid w:val="007C4EDF"/>
    <w:rPr>
      <w:i/>
      <w:iCs/>
      <w:color w:val="0F4761" w:themeColor="accent1" w:themeShade="BF"/>
    </w:rPr>
  </w:style>
  <w:style w:type="paragraph" w:styleId="22">
    <w:name w:val="Intense Quote"/>
    <w:basedOn w:val="a"/>
    <w:next w:val="a"/>
    <w:link w:val="23"/>
    <w:uiPriority w:val="30"/>
    <w:qFormat/>
    <w:rsid w:val="007C4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C4EDF"/>
    <w:rPr>
      <w:i/>
      <w:iCs/>
      <w:color w:val="0F4761" w:themeColor="accent1" w:themeShade="BF"/>
    </w:rPr>
  </w:style>
  <w:style w:type="character" w:styleId="24">
    <w:name w:val="Intense Reference"/>
    <w:basedOn w:val="a0"/>
    <w:uiPriority w:val="32"/>
    <w:qFormat/>
    <w:rsid w:val="007C4EDF"/>
    <w:rPr>
      <w:b/>
      <w:bCs/>
      <w:smallCaps/>
      <w:color w:val="0F4761" w:themeColor="accent1" w:themeShade="BF"/>
      <w:spacing w:val="5"/>
    </w:rPr>
  </w:style>
  <w:style w:type="character" w:styleId="aa">
    <w:name w:val="Hyperlink"/>
    <w:basedOn w:val="a0"/>
    <w:uiPriority w:val="99"/>
    <w:unhideWhenUsed/>
    <w:rsid w:val="009F3E04"/>
    <w:rPr>
      <w:color w:val="467886" w:themeColor="hyperlink"/>
      <w:u w:val="single"/>
    </w:rPr>
  </w:style>
  <w:style w:type="character" w:styleId="ab">
    <w:name w:val="Unresolved Mention"/>
    <w:basedOn w:val="a0"/>
    <w:uiPriority w:val="99"/>
    <w:semiHidden/>
    <w:unhideWhenUsed/>
    <w:rsid w:val="009F3E04"/>
    <w:rPr>
      <w:color w:val="605E5C"/>
      <w:shd w:val="clear" w:color="auto" w:fill="E1DFDD"/>
    </w:rPr>
  </w:style>
  <w:style w:type="paragraph" w:styleId="ac">
    <w:name w:val="header"/>
    <w:basedOn w:val="a"/>
    <w:link w:val="ad"/>
    <w:uiPriority w:val="99"/>
    <w:unhideWhenUsed/>
    <w:rsid w:val="00D74081"/>
    <w:pPr>
      <w:tabs>
        <w:tab w:val="center" w:pos="4252"/>
        <w:tab w:val="right" w:pos="8504"/>
      </w:tabs>
      <w:snapToGrid w:val="0"/>
    </w:pPr>
  </w:style>
  <w:style w:type="character" w:customStyle="1" w:styleId="ad">
    <w:name w:val="ヘッダー (文字)"/>
    <w:basedOn w:val="a0"/>
    <w:link w:val="ac"/>
    <w:uiPriority w:val="99"/>
    <w:rsid w:val="00D74081"/>
  </w:style>
  <w:style w:type="paragraph" w:styleId="ae">
    <w:name w:val="footer"/>
    <w:basedOn w:val="a"/>
    <w:link w:val="af"/>
    <w:uiPriority w:val="99"/>
    <w:unhideWhenUsed/>
    <w:rsid w:val="00D74081"/>
    <w:pPr>
      <w:tabs>
        <w:tab w:val="center" w:pos="4252"/>
        <w:tab w:val="right" w:pos="8504"/>
      </w:tabs>
      <w:snapToGrid w:val="0"/>
    </w:pPr>
  </w:style>
  <w:style w:type="character" w:customStyle="1" w:styleId="af">
    <w:name w:val="フッター (文字)"/>
    <w:basedOn w:val="a0"/>
    <w:link w:val="ae"/>
    <w:uiPriority w:val="99"/>
    <w:rsid w:val="00D74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CE901-B47D-4DC0-A310-307874B19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614</Words>
  <Characters>3503</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2026-09-15T05:14:00Z</dcterms:created>
  <dcterms:modified xsi:type="dcterms:W3CDTF">2026-09-16T00:43:00Z</dcterms:modified>
</cp:coreProperties>
</file>